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F21FB3" w14:textId="77777777" w:rsidR="006B136A" w:rsidRDefault="006B136A">
      <w:pPr>
        <w:spacing w:line="360" w:lineRule="exact"/>
        <w:rPr>
          <w:rFonts w:ascii="Meiryo UI" w:eastAsia="Meiryo UI" w:hAnsi="Meiryo UI"/>
          <w:sz w:val="24"/>
        </w:rPr>
      </w:pPr>
    </w:p>
    <w:p w14:paraId="6BB6D9AF" w14:textId="77777777" w:rsidR="00A6012A" w:rsidRDefault="0065796F">
      <w:pPr>
        <w:spacing w:line="360" w:lineRule="exact"/>
        <w:rPr>
          <w:rFonts w:ascii="Meiryo UI" w:eastAsia="Meiryo UI" w:hAnsi="Meiryo UI"/>
          <w:sz w:val="28"/>
          <w:szCs w:val="28"/>
        </w:rPr>
      </w:pPr>
      <w:r w:rsidRPr="007161F3">
        <w:rPr>
          <w:rFonts w:ascii="Meiryo UI" w:eastAsia="Meiryo UI" w:hAnsi="Meiryo UI" w:hint="eastAsia"/>
          <w:sz w:val="28"/>
          <w:szCs w:val="28"/>
        </w:rPr>
        <w:t>第3号議案</w:t>
      </w:r>
      <w:r w:rsidR="00DA7182" w:rsidRPr="007161F3">
        <w:rPr>
          <w:rFonts w:ascii="Meiryo UI" w:eastAsia="Meiryo UI" w:hAnsi="Meiryo UI" w:hint="eastAsia"/>
          <w:sz w:val="28"/>
          <w:szCs w:val="28"/>
        </w:rPr>
        <w:t xml:space="preserve">　　</w:t>
      </w:r>
      <w:r w:rsidR="00A6012A" w:rsidRPr="007161F3">
        <w:rPr>
          <w:rFonts w:ascii="Meiryo UI" w:eastAsia="Meiryo UI" w:hAnsi="Meiryo UI" w:hint="eastAsia"/>
          <w:sz w:val="28"/>
          <w:szCs w:val="28"/>
        </w:rPr>
        <w:t>その１</w:t>
      </w:r>
    </w:p>
    <w:p w14:paraId="60CA0F99" w14:textId="77777777" w:rsidR="007B24CE" w:rsidRPr="007161F3" w:rsidRDefault="007B24CE">
      <w:pPr>
        <w:spacing w:line="360" w:lineRule="exact"/>
        <w:rPr>
          <w:rFonts w:ascii="Meiryo UI" w:eastAsia="Meiryo UI" w:hAnsi="Meiryo UI"/>
          <w:sz w:val="28"/>
          <w:szCs w:val="28"/>
        </w:rPr>
      </w:pPr>
    </w:p>
    <w:p w14:paraId="42C558B1" w14:textId="77777777" w:rsidR="007B24CE" w:rsidRDefault="00DA7182" w:rsidP="007B24CE">
      <w:pPr>
        <w:spacing w:line="360" w:lineRule="exact"/>
        <w:jc w:val="center"/>
        <w:rPr>
          <w:rFonts w:ascii="Meiryo UI" w:eastAsia="Meiryo UI" w:hAnsi="Meiryo UI"/>
          <w:sz w:val="28"/>
        </w:rPr>
      </w:pPr>
      <w:r>
        <w:rPr>
          <w:rFonts w:ascii="Meiryo UI" w:eastAsia="Meiryo UI" w:hAnsi="Meiryo UI" w:hint="eastAsia"/>
          <w:sz w:val="28"/>
        </w:rPr>
        <w:t xml:space="preserve">　　　　</w:t>
      </w:r>
      <w:r w:rsidR="0065796F">
        <w:rPr>
          <w:rFonts w:ascii="Meiryo UI" w:eastAsia="Meiryo UI" w:hAnsi="Meiryo UI" w:hint="eastAsia"/>
          <w:sz w:val="28"/>
        </w:rPr>
        <w:t>畝部中切自治区</w:t>
      </w:r>
      <w:r w:rsidR="00A6012A">
        <w:rPr>
          <w:rFonts w:ascii="Meiryo UI" w:eastAsia="Meiryo UI" w:hAnsi="Meiryo UI" w:hint="eastAsia"/>
          <w:b/>
          <w:bCs/>
          <w:sz w:val="28"/>
        </w:rPr>
        <w:t>規約</w:t>
      </w:r>
      <w:r w:rsidR="0065796F">
        <w:rPr>
          <w:rFonts w:ascii="Meiryo UI" w:eastAsia="Meiryo UI" w:hAnsi="Meiryo UI" w:hint="eastAsia"/>
          <w:b/>
          <w:bCs/>
          <w:sz w:val="28"/>
        </w:rPr>
        <w:t>の改正</w:t>
      </w:r>
      <w:r w:rsidR="0065796F">
        <w:rPr>
          <w:rFonts w:ascii="Meiryo UI" w:eastAsia="Meiryo UI" w:hAnsi="Meiryo UI" w:hint="eastAsia"/>
          <w:sz w:val="28"/>
        </w:rPr>
        <w:t>（案）</w:t>
      </w:r>
    </w:p>
    <w:p w14:paraId="27E85EA9" w14:textId="77777777" w:rsidR="007B24CE" w:rsidRPr="007B24CE" w:rsidRDefault="007B24CE" w:rsidP="007B24CE">
      <w:pPr>
        <w:spacing w:line="360" w:lineRule="exact"/>
        <w:jc w:val="center"/>
        <w:rPr>
          <w:rFonts w:ascii="Meiryo UI" w:eastAsia="Meiryo UI" w:hAnsi="Meiryo UI"/>
          <w:sz w:val="28"/>
        </w:rPr>
      </w:pPr>
    </w:p>
    <w:p w14:paraId="18844380" w14:textId="77777777" w:rsidR="006B136A" w:rsidRDefault="0065796F">
      <w:pPr>
        <w:spacing w:line="460" w:lineRule="exact"/>
        <w:ind w:firstLine="238"/>
        <w:rPr>
          <w:rFonts w:ascii="Meiryo UI" w:eastAsia="Meiryo UI" w:hAnsi="Meiryo UI"/>
          <w:spacing w:val="20"/>
          <w:sz w:val="24"/>
        </w:rPr>
      </w:pPr>
      <w:r>
        <w:rPr>
          <w:rFonts w:ascii="Meiryo UI" w:eastAsia="Meiryo UI" w:hAnsi="Meiryo UI" w:hint="eastAsia"/>
          <w:spacing w:val="20"/>
          <w:sz w:val="24"/>
        </w:rPr>
        <w:t>第</w:t>
      </w:r>
      <w:r w:rsidR="00A6012A">
        <w:rPr>
          <w:rFonts w:ascii="Meiryo UI" w:eastAsia="Meiryo UI" w:hAnsi="Meiryo UI" w:hint="eastAsia"/>
          <w:spacing w:val="20"/>
          <w:sz w:val="24"/>
        </w:rPr>
        <w:t>46</w:t>
      </w:r>
      <w:r>
        <w:rPr>
          <w:rFonts w:ascii="Meiryo UI" w:eastAsia="Meiryo UI" w:hAnsi="Meiryo UI" w:hint="eastAsia"/>
          <w:spacing w:val="20"/>
          <w:sz w:val="24"/>
        </w:rPr>
        <w:t>条</w:t>
      </w:r>
      <w:r w:rsidR="00A6012A">
        <w:rPr>
          <w:rFonts w:ascii="Meiryo UI" w:eastAsia="Meiryo UI" w:hAnsi="Meiryo UI" w:hint="eastAsia"/>
          <w:spacing w:val="20"/>
          <w:sz w:val="24"/>
        </w:rPr>
        <w:t xml:space="preserve">　</w:t>
      </w:r>
      <w:r w:rsidR="006E0E07">
        <w:rPr>
          <w:rFonts w:ascii="Meiryo UI" w:eastAsia="Meiryo UI" w:hAnsi="Meiryo UI" w:hint="eastAsia"/>
          <w:spacing w:val="20"/>
          <w:sz w:val="24"/>
        </w:rPr>
        <w:t>「</w:t>
      </w:r>
      <w:r w:rsidR="00A6012A">
        <w:rPr>
          <w:rFonts w:ascii="Meiryo UI" w:eastAsia="Meiryo UI" w:hAnsi="Meiryo UI" w:hint="eastAsia"/>
          <w:spacing w:val="20"/>
          <w:sz w:val="24"/>
        </w:rPr>
        <w:t>この規約の施行に関し必要な事項は、総会の決議を経て役員会が別に定める</w:t>
      </w:r>
      <w:r>
        <w:rPr>
          <w:rFonts w:ascii="Meiryo UI" w:eastAsia="Meiryo UI" w:hAnsi="Meiryo UI" w:hint="eastAsia"/>
          <w:spacing w:val="20"/>
          <w:sz w:val="24"/>
        </w:rPr>
        <w:t>。</w:t>
      </w:r>
      <w:r w:rsidR="006E0E07">
        <w:rPr>
          <w:rFonts w:ascii="Meiryo UI" w:eastAsia="Meiryo UI" w:hAnsi="Meiryo UI" w:hint="eastAsia"/>
          <w:spacing w:val="20"/>
          <w:sz w:val="24"/>
        </w:rPr>
        <w:t>」に基づき総会の承認を求め役員会で決定する。</w:t>
      </w:r>
    </w:p>
    <w:p w14:paraId="251E51A1" w14:textId="77777777" w:rsidR="00C76138" w:rsidRPr="00C76138" w:rsidRDefault="00646B68" w:rsidP="00634910">
      <w:pPr>
        <w:spacing w:line="460" w:lineRule="exact"/>
        <w:ind w:left="280" w:hangingChars="100" w:hanging="280"/>
        <w:rPr>
          <w:rFonts w:ascii="Meiryo UI" w:eastAsia="Meiryo UI" w:hAnsi="Meiryo UI"/>
          <w:color w:val="FF0000"/>
          <w:spacing w:val="20"/>
          <w:sz w:val="24"/>
        </w:rPr>
      </w:pP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※</w:t>
      </w:r>
      <w:r w:rsidR="00634910" w:rsidRPr="00C76138">
        <w:rPr>
          <w:rFonts w:ascii="Meiryo UI" w:eastAsia="Meiryo UI" w:hAnsi="Meiryo UI" w:hint="eastAsia"/>
          <w:color w:val="FF0000"/>
          <w:spacing w:val="20"/>
          <w:sz w:val="24"/>
        </w:rPr>
        <w:t>【改正点２，３，４】は、【</w:t>
      </w: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改正点１</w:t>
      </w:r>
      <w:r w:rsidR="00634910" w:rsidRPr="00C76138">
        <w:rPr>
          <w:rFonts w:ascii="Meiryo UI" w:eastAsia="Meiryo UI" w:hAnsi="Meiryo UI" w:hint="eastAsia"/>
          <w:color w:val="FF0000"/>
          <w:spacing w:val="20"/>
          <w:sz w:val="24"/>
        </w:rPr>
        <w:t>】の申請について</w:t>
      </w: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市役所地域支援課</w:t>
      </w:r>
      <w:r w:rsidR="00C76138" w:rsidRPr="00C76138">
        <w:rPr>
          <w:rFonts w:ascii="Meiryo UI" w:eastAsia="Meiryo UI" w:hAnsi="Meiryo UI" w:hint="eastAsia"/>
          <w:color w:val="FF0000"/>
          <w:spacing w:val="20"/>
          <w:sz w:val="24"/>
        </w:rPr>
        <w:t>の方</w:t>
      </w:r>
      <w:r w:rsidR="00634910" w:rsidRPr="00C76138">
        <w:rPr>
          <w:rFonts w:ascii="Meiryo UI" w:eastAsia="Meiryo UI" w:hAnsi="Meiryo UI" w:hint="eastAsia"/>
          <w:color w:val="FF0000"/>
          <w:spacing w:val="20"/>
          <w:sz w:val="24"/>
        </w:rPr>
        <w:t>と</w:t>
      </w:r>
    </w:p>
    <w:p w14:paraId="172E55F2" w14:textId="77777777" w:rsidR="00634910" w:rsidRDefault="00C76138" w:rsidP="00C76138">
      <w:pPr>
        <w:spacing w:line="460" w:lineRule="exact"/>
        <w:ind w:leftChars="100" w:left="210" w:firstLineChars="100" w:firstLine="280"/>
        <w:rPr>
          <w:rFonts w:ascii="Meiryo UI" w:eastAsia="Meiryo UI" w:hAnsi="Meiryo UI"/>
          <w:spacing w:val="20"/>
          <w:sz w:val="24"/>
        </w:rPr>
      </w:pP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ご</w:t>
      </w:r>
      <w:r>
        <w:rPr>
          <w:rFonts w:ascii="Meiryo UI" w:eastAsia="Meiryo UI" w:hAnsi="Meiryo UI" w:hint="eastAsia"/>
          <w:color w:val="FF0000"/>
          <w:spacing w:val="20"/>
          <w:sz w:val="24"/>
        </w:rPr>
        <w:t>相談</w:t>
      </w:r>
      <w:r w:rsidR="00634910" w:rsidRPr="00C76138">
        <w:rPr>
          <w:rFonts w:ascii="Meiryo UI" w:eastAsia="Meiryo UI" w:hAnsi="Meiryo UI" w:hint="eastAsia"/>
          <w:color w:val="FF0000"/>
          <w:spacing w:val="20"/>
          <w:sz w:val="24"/>
        </w:rPr>
        <w:t>ご</w:t>
      </w:r>
      <w:r w:rsidR="00646B68" w:rsidRPr="00C76138">
        <w:rPr>
          <w:rFonts w:ascii="Meiryo UI" w:eastAsia="Meiryo UI" w:hAnsi="Meiryo UI" w:hint="eastAsia"/>
          <w:color w:val="FF0000"/>
          <w:spacing w:val="20"/>
          <w:sz w:val="24"/>
        </w:rPr>
        <w:t>指導</w:t>
      </w:r>
      <w:r w:rsidR="00634910" w:rsidRPr="00C76138">
        <w:rPr>
          <w:rFonts w:ascii="Meiryo UI" w:eastAsia="Meiryo UI" w:hAnsi="Meiryo UI" w:hint="eastAsia"/>
          <w:color w:val="FF0000"/>
          <w:spacing w:val="20"/>
          <w:sz w:val="24"/>
        </w:rPr>
        <w:t>頂いた結果の改正です。</w:t>
      </w:r>
    </w:p>
    <w:p w14:paraId="67A3F130" w14:textId="77777777" w:rsidR="00921D19" w:rsidRPr="00A6012A" w:rsidRDefault="00921D19">
      <w:pPr>
        <w:spacing w:line="360" w:lineRule="exact"/>
        <w:rPr>
          <w:rFonts w:ascii="Meiryo UI" w:eastAsia="Meiryo UI" w:hAnsi="Meiryo UI"/>
          <w:sz w:val="24"/>
        </w:rPr>
      </w:pPr>
    </w:p>
    <w:p w14:paraId="1768BB32" w14:textId="77777777" w:rsidR="006B136A" w:rsidRDefault="0065796F">
      <w:pPr>
        <w:spacing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【</w:t>
      </w:r>
      <w:r>
        <w:rPr>
          <w:rFonts w:ascii="Meiryo UI" w:eastAsia="Meiryo UI" w:hAnsi="Meiryo UI" w:hint="eastAsia"/>
          <w:b/>
          <w:bCs/>
          <w:sz w:val="24"/>
        </w:rPr>
        <w:t>改正点</w:t>
      </w:r>
      <w:r w:rsidR="00C7734A">
        <w:rPr>
          <w:rFonts w:ascii="Meiryo UI" w:eastAsia="Meiryo UI" w:hAnsi="Meiryo UI" w:hint="eastAsia"/>
          <w:b/>
          <w:bCs/>
          <w:sz w:val="24"/>
        </w:rPr>
        <w:t>１</w:t>
      </w:r>
      <w:r w:rsidR="00A6012A">
        <w:rPr>
          <w:rFonts w:ascii="Meiryo UI" w:eastAsia="Meiryo UI" w:hAnsi="Meiryo UI" w:hint="eastAsia"/>
          <w:sz w:val="24"/>
        </w:rPr>
        <w:t xml:space="preserve">】　　　　　　　　　</w:t>
      </w:r>
      <w:r>
        <w:rPr>
          <w:rFonts w:ascii="Meiryo UI" w:eastAsia="Meiryo UI" w:hAnsi="Meiryo UI" w:hint="eastAsia"/>
          <w:sz w:val="24"/>
        </w:rPr>
        <w:t xml:space="preserve">配布資料　</w:t>
      </w:r>
      <w:r w:rsidR="00A6012A">
        <w:rPr>
          <w:rFonts w:ascii="Meiryo UI" w:eastAsia="Meiryo UI" w:hAnsi="Meiryo UI" w:hint="eastAsia"/>
          <w:sz w:val="24"/>
        </w:rPr>
        <w:t xml:space="preserve">　畝部中切自治区規約　　第１章　第</w:t>
      </w:r>
      <w:r w:rsidR="007719F6">
        <w:rPr>
          <w:rFonts w:ascii="Meiryo UI" w:eastAsia="Meiryo UI" w:hAnsi="Meiryo UI" w:hint="eastAsia"/>
          <w:sz w:val="24"/>
        </w:rPr>
        <w:t>５</w:t>
      </w:r>
      <w:r w:rsidR="00A6012A">
        <w:rPr>
          <w:rFonts w:ascii="Meiryo UI" w:eastAsia="Meiryo UI" w:hAnsi="Meiryo UI" w:hint="eastAsia"/>
          <w:sz w:val="24"/>
        </w:rPr>
        <w:t xml:space="preserve">条　</w:t>
      </w:r>
      <w:r>
        <w:rPr>
          <w:rFonts w:ascii="Meiryo UI" w:eastAsia="Meiryo UI" w:hAnsi="Meiryo UI" w:hint="eastAsia"/>
          <w:sz w:val="24"/>
        </w:rPr>
        <w:t>参照</w:t>
      </w:r>
    </w:p>
    <w:p w14:paraId="27E23133" w14:textId="77777777" w:rsidR="006B136A" w:rsidRDefault="00A6012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第１章　総則　　　</w:t>
      </w:r>
      <w:r w:rsidR="0065796F">
        <w:rPr>
          <w:rFonts w:ascii="Meiryo UI" w:eastAsia="Meiryo UI" w:hAnsi="Meiryo UI" w:hint="eastAsia"/>
          <w:sz w:val="24"/>
        </w:rPr>
        <w:t>（</w:t>
      </w:r>
      <w:r w:rsidR="007719F6">
        <w:rPr>
          <w:rFonts w:ascii="Meiryo UI" w:eastAsia="Meiryo UI" w:hAnsi="Meiryo UI" w:hint="eastAsia"/>
          <w:sz w:val="24"/>
        </w:rPr>
        <w:t>主たる事務所</w:t>
      </w:r>
      <w:r w:rsidR="0065796F">
        <w:rPr>
          <w:rFonts w:ascii="Meiryo UI" w:eastAsia="Meiryo UI" w:hAnsi="Meiryo UI" w:hint="eastAsia"/>
          <w:sz w:val="24"/>
        </w:rPr>
        <w:t>）第</w:t>
      </w:r>
      <w:r>
        <w:rPr>
          <w:rFonts w:ascii="Meiryo UI" w:eastAsia="Meiryo UI" w:hAnsi="Meiryo UI" w:hint="eastAsia"/>
          <w:sz w:val="24"/>
        </w:rPr>
        <w:t>５</w:t>
      </w:r>
      <w:r w:rsidR="0065796F">
        <w:rPr>
          <w:rFonts w:ascii="Meiryo UI" w:eastAsia="Meiryo UI" w:hAnsi="Meiryo UI" w:hint="eastAsia"/>
          <w:sz w:val="24"/>
        </w:rPr>
        <w:t>条</w:t>
      </w:r>
    </w:p>
    <w:p w14:paraId="2B8648AC" w14:textId="77777777" w:rsidR="006B136A" w:rsidRPr="00DA7182" w:rsidRDefault="0065796F" w:rsidP="00DA7182">
      <w:pPr>
        <w:spacing w:before="120" w:line="360" w:lineRule="exact"/>
        <w:ind w:firstLine="238"/>
        <w:rPr>
          <w:rFonts w:ascii="Meiryo UI" w:eastAsia="Meiryo UI" w:hAnsi="Meiryo UI"/>
          <w:b/>
          <w:bCs/>
          <w:sz w:val="28"/>
          <w:szCs w:val="28"/>
        </w:rPr>
      </w:pPr>
      <w:r>
        <w:rPr>
          <w:rFonts w:ascii="Meiryo UI" w:eastAsia="Meiryo UI" w:hAnsi="Meiryo UI"/>
          <w:sz w:val="24"/>
        </w:rPr>
        <w:t xml:space="preserve">　【現行】　　</w:t>
      </w:r>
      <w:r w:rsidR="00A6012A" w:rsidRPr="00C76138">
        <w:rPr>
          <w:rFonts w:ascii="Meiryo UI" w:eastAsia="Meiryo UI" w:hAnsi="Meiryo UI" w:hint="eastAsia"/>
          <w:b/>
          <w:bCs/>
          <w:sz w:val="28"/>
          <w:szCs w:val="28"/>
        </w:rPr>
        <w:t>自治区の主たる事務所は</w:t>
      </w:r>
      <w:r w:rsidR="00DA7182" w:rsidRPr="00C76138">
        <w:rPr>
          <w:rFonts w:ascii="Meiryo UI" w:eastAsia="Meiryo UI" w:hAnsi="Meiryo UI" w:hint="eastAsia"/>
          <w:b/>
          <w:bCs/>
          <w:sz w:val="28"/>
          <w:szCs w:val="28"/>
        </w:rPr>
        <w:t>、区長宅におく</w:t>
      </w:r>
      <w:r w:rsidRPr="00C76138">
        <w:rPr>
          <w:rFonts w:ascii="Meiryo UI" w:eastAsia="Meiryo UI" w:hAnsi="Meiryo UI" w:hint="eastAsia"/>
          <w:b/>
          <w:bCs/>
          <w:sz w:val="28"/>
          <w:szCs w:val="28"/>
        </w:rPr>
        <w:t>。</w:t>
      </w:r>
      <w:r>
        <w:rPr>
          <w:rFonts w:ascii="Meiryo UI" w:eastAsia="Meiryo UI" w:hAnsi="Meiryo UI" w:hint="eastAsia"/>
          <w:b/>
          <w:bCs/>
          <w:sz w:val="28"/>
          <w:szCs w:val="28"/>
        </w:rPr>
        <w:t xml:space="preserve">　</w:t>
      </w:r>
    </w:p>
    <w:p w14:paraId="599EAB7A" w14:textId="77777777" w:rsidR="006B136A" w:rsidRDefault="00722B85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pict w14:anchorId="4F358526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167.7pt;margin-top:6.65pt;width:23.25pt;height:19.5pt;z-index:251658240;mso-width-relative:page;mso-height-relative:page">
            <v:textbox style="layout-flow:vertical-ideographic" inset="5.85pt,.7pt,5.85pt,.7pt"/>
          </v:shape>
        </w:pict>
      </w:r>
    </w:p>
    <w:p w14:paraId="37253B9E" w14:textId="77777777" w:rsidR="006B136A" w:rsidRDefault="0065796F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　　</w:t>
      </w:r>
      <w:r>
        <w:rPr>
          <w:rFonts w:ascii="Meiryo UI" w:eastAsia="Meiryo UI" w:hAnsi="Meiryo UI"/>
          <w:sz w:val="24"/>
        </w:rPr>
        <w:t>【改正案】</w:t>
      </w:r>
      <w:r>
        <w:rPr>
          <w:rFonts w:ascii="Meiryo UI" w:eastAsia="Meiryo UI" w:hAnsi="Meiryo UI" w:hint="eastAsia"/>
          <w:sz w:val="24"/>
        </w:rPr>
        <w:t xml:space="preserve">　</w:t>
      </w:r>
      <w:r w:rsidR="00DA7182" w:rsidRPr="00C76138">
        <w:rPr>
          <w:rFonts w:ascii="Meiryo UI" w:eastAsia="Meiryo UI" w:hAnsi="Meiryo UI" w:hint="eastAsia"/>
          <w:b/>
          <w:bCs/>
          <w:color w:val="FF0000"/>
          <w:sz w:val="28"/>
          <w:szCs w:val="28"/>
        </w:rPr>
        <w:t>自治区の主たる事務所は、畝部中切区民会館におく。</w:t>
      </w:r>
    </w:p>
    <w:p w14:paraId="2A6CDD23" w14:textId="77777777" w:rsidR="006B136A" w:rsidRDefault="0065796F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●改正理由</w:t>
      </w:r>
      <w:r w:rsidR="00DA7182">
        <w:rPr>
          <w:rFonts w:ascii="Meiryo UI" w:eastAsia="Meiryo UI" w:hAnsi="Meiryo UI" w:hint="eastAsia"/>
          <w:sz w:val="24"/>
        </w:rPr>
        <w:t>：現在、自治区事務所は中切区民会館内にあり、</w:t>
      </w:r>
      <w:r w:rsidR="005A4918">
        <w:rPr>
          <w:rFonts w:ascii="Meiryo UI" w:eastAsia="Meiryo UI" w:hAnsi="Meiryo UI" w:hint="eastAsia"/>
          <w:sz w:val="24"/>
        </w:rPr>
        <w:t>事務所にパソコンを設置した</w:t>
      </w:r>
    </w:p>
    <w:p w14:paraId="2D6C5F28" w14:textId="77777777" w:rsidR="00DA7182" w:rsidRDefault="005A4918" w:rsidP="005A4918">
      <w:pPr>
        <w:spacing w:before="120" w:line="360" w:lineRule="exact"/>
        <w:ind w:firstLineChars="600" w:firstLine="1440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ことで事務処理が可能になった。</w:t>
      </w:r>
    </w:p>
    <w:p w14:paraId="318B5A66" w14:textId="77777777" w:rsidR="00AF681B" w:rsidRDefault="00AF681B">
      <w:pPr>
        <w:spacing w:before="120" w:line="360" w:lineRule="exact"/>
        <w:rPr>
          <w:rFonts w:ascii="Meiryo UI" w:eastAsia="Meiryo UI" w:hAnsi="Meiryo UI"/>
          <w:sz w:val="24"/>
        </w:rPr>
      </w:pPr>
    </w:p>
    <w:p w14:paraId="4A17BEDD" w14:textId="77777777" w:rsidR="005A4918" w:rsidRDefault="005A4918">
      <w:pPr>
        <w:spacing w:before="120" w:line="360" w:lineRule="exact"/>
        <w:rPr>
          <w:rFonts w:ascii="Meiryo UI" w:eastAsia="Meiryo UI" w:hAnsi="Meiryo UI"/>
          <w:sz w:val="24"/>
        </w:rPr>
      </w:pPr>
    </w:p>
    <w:p w14:paraId="0C020CE3" w14:textId="77777777" w:rsidR="007719F6" w:rsidRDefault="007719F6" w:rsidP="007719F6">
      <w:pPr>
        <w:spacing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【</w:t>
      </w:r>
      <w:r>
        <w:rPr>
          <w:rFonts w:ascii="Meiryo UI" w:eastAsia="Meiryo UI" w:hAnsi="Meiryo UI" w:hint="eastAsia"/>
          <w:b/>
          <w:bCs/>
          <w:sz w:val="24"/>
        </w:rPr>
        <w:t>改正点</w:t>
      </w:r>
      <w:r w:rsidR="00C7734A">
        <w:rPr>
          <w:rFonts w:ascii="Meiryo UI" w:eastAsia="Meiryo UI" w:hAnsi="Meiryo UI" w:hint="eastAsia"/>
          <w:b/>
          <w:bCs/>
          <w:sz w:val="24"/>
        </w:rPr>
        <w:t>２</w:t>
      </w:r>
      <w:r>
        <w:rPr>
          <w:rFonts w:ascii="Meiryo UI" w:eastAsia="Meiryo UI" w:hAnsi="Meiryo UI" w:hint="eastAsia"/>
          <w:sz w:val="24"/>
        </w:rPr>
        <w:t>】　　　　　　　　　配布資料　　畝部中切自治区規約　　第１章　第４条　参照</w:t>
      </w:r>
    </w:p>
    <w:p w14:paraId="45B529D2" w14:textId="77777777" w:rsidR="007719F6" w:rsidRDefault="007719F6" w:rsidP="007719F6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第１章　総則　　　（区　　域）第４条</w:t>
      </w:r>
    </w:p>
    <w:p w14:paraId="52123075" w14:textId="77777777" w:rsidR="007719F6" w:rsidRDefault="007719F6" w:rsidP="007719F6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t xml:space="preserve">　【現行】</w:t>
      </w:r>
      <w:r>
        <w:rPr>
          <w:rFonts w:ascii="Meiryo UI" w:eastAsia="Meiryo UI" w:hAnsi="Meiryo UI" w:hint="eastAsia"/>
          <w:sz w:val="24"/>
        </w:rPr>
        <w:t>自治区の区域は、畝部東町の中切、石神、池田、上梅木、郷東、長乱、辻、寺前、</w:t>
      </w:r>
    </w:p>
    <w:p w14:paraId="1ED9EA2C" w14:textId="77777777" w:rsidR="00AB3597" w:rsidRDefault="007719F6" w:rsidP="00AB3597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八反畑、船場、柳川瀬、の全区域と畝部東町の油天、稲荷、川田、大道、寺西、中</w:t>
      </w:r>
      <w:r w:rsidR="002C26FA" w:rsidRPr="002C26FA">
        <w:rPr>
          <w:rFonts w:ascii="Meiryo UI" w:eastAsia="Meiryo UI" w:hAnsi="Meiryo UI" w:hint="eastAsia"/>
          <w:sz w:val="24"/>
        </w:rPr>
        <w:t>乞</w:t>
      </w:r>
      <w:r w:rsidR="00AB3597">
        <w:rPr>
          <w:rFonts w:ascii="Meiryo UI" w:eastAsia="Meiryo UI" w:hAnsi="Meiryo UI" w:hint="eastAsia"/>
          <w:sz w:val="24"/>
        </w:rPr>
        <w:t>、</w:t>
      </w:r>
    </w:p>
    <w:p w14:paraId="28F96284" w14:textId="77777777" w:rsidR="00AB3597" w:rsidRPr="00AB3597" w:rsidRDefault="00AB3597" w:rsidP="00AB3597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西丹波、則光、茂衛前、横道、の一部指定区域とし、別表に示す。</w:t>
      </w:r>
    </w:p>
    <w:p w14:paraId="02453534" w14:textId="77777777" w:rsidR="007719F6" w:rsidRDefault="00722B85" w:rsidP="007719F6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pict w14:anchorId="5341E436">
          <v:shape id="_x0000_s1042" type="#_x0000_t67" style="position:absolute;left:0;text-align:left;margin-left:167.7pt;margin-top:6.65pt;width:23.25pt;height:19.5pt;z-index:251660288;mso-width-relative:page;mso-height-relative:page">
            <v:textbox style="layout-flow:vertical-ideographic" inset="5.85pt,.7pt,5.85pt,.7pt"/>
          </v:shape>
        </w:pict>
      </w:r>
    </w:p>
    <w:p w14:paraId="3416B7CD" w14:textId="77777777" w:rsidR="00AB3597" w:rsidRDefault="00AF681B" w:rsidP="00AB3597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　</w:t>
      </w:r>
      <w:r w:rsidR="00AB3597">
        <w:rPr>
          <w:rFonts w:ascii="Meiryo UI" w:eastAsia="Meiryo UI" w:hAnsi="Meiryo UI"/>
          <w:sz w:val="24"/>
        </w:rPr>
        <w:t>【改正案】</w:t>
      </w:r>
      <w:r w:rsidR="00AB3597">
        <w:rPr>
          <w:rFonts w:ascii="Meiryo UI" w:eastAsia="Meiryo UI" w:hAnsi="Meiryo UI" w:hint="eastAsia"/>
          <w:sz w:val="24"/>
        </w:rPr>
        <w:t xml:space="preserve">　自治区の区域は、畝部東町の中切、石神、池田、上梅木、郷東、長乱、辻、</w:t>
      </w:r>
    </w:p>
    <w:p w14:paraId="6695F7E2" w14:textId="77777777" w:rsidR="00D82C65" w:rsidRPr="00C76138" w:rsidRDefault="00AB3597" w:rsidP="009C368C">
      <w:pPr>
        <w:spacing w:before="120" w:line="360" w:lineRule="exact"/>
        <w:ind w:firstLine="238"/>
        <w:rPr>
          <w:rFonts w:ascii="Meiryo UI" w:eastAsia="Meiryo UI" w:hAnsi="Meiryo UI"/>
          <w:b/>
          <w:color w:val="FF0000"/>
          <w:sz w:val="28"/>
          <w:szCs w:val="28"/>
        </w:rPr>
      </w:pPr>
      <w:r>
        <w:rPr>
          <w:rFonts w:ascii="Meiryo UI" w:eastAsia="Meiryo UI" w:hAnsi="Meiryo UI" w:hint="eastAsia"/>
          <w:sz w:val="24"/>
        </w:rPr>
        <w:t>寺前、八反畑、船場、柳川瀬、</w:t>
      </w:r>
      <w:r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油天、稲荷、川田、大道、寺西、中</w:t>
      </w:r>
      <w:r w:rsidR="00921D19"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乞</w:t>
      </w:r>
      <w:r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、西丹波、</w:t>
      </w:r>
    </w:p>
    <w:p w14:paraId="225383BA" w14:textId="77777777" w:rsidR="00AB3597" w:rsidRPr="00D82C65" w:rsidRDefault="00AB3597" w:rsidP="00D82C65">
      <w:pPr>
        <w:spacing w:before="120" w:line="360" w:lineRule="exact"/>
        <w:ind w:firstLine="238"/>
        <w:rPr>
          <w:rFonts w:ascii="Meiryo UI" w:eastAsia="Meiryo UI" w:hAnsi="Meiryo UI"/>
          <w:b/>
          <w:sz w:val="28"/>
          <w:szCs w:val="28"/>
        </w:rPr>
      </w:pPr>
      <w:r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則光、茂衛前、横道、</w:t>
      </w:r>
      <w:r w:rsidR="009C368C"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の全区域とする</w:t>
      </w:r>
      <w:r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。</w:t>
      </w:r>
    </w:p>
    <w:p w14:paraId="78F13C40" w14:textId="77777777" w:rsidR="00AF681B" w:rsidRDefault="00AB3597" w:rsidP="00AF681B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●改正理由：現在、自治区は</w:t>
      </w:r>
      <w:r w:rsidR="009C368C">
        <w:rPr>
          <w:rFonts w:ascii="Meiryo UI" w:eastAsia="Meiryo UI" w:hAnsi="Meiryo UI" w:hint="eastAsia"/>
          <w:sz w:val="24"/>
        </w:rPr>
        <w:t>第７条</w:t>
      </w:r>
      <w:r w:rsidR="00C7734A">
        <w:rPr>
          <w:rFonts w:ascii="Meiryo UI" w:eastAsia="Meiryo UI" w:hAnsi="Meiryo UI" w:hint="eastAsia"/>
          <w:sz w:val="24"/>
        </w:rPr>
        <w:t>に従って</w:t>
      </w:r>
      <w:r w:rsidR="009C368C">
        <w:rPr>
          <w:rFonts w:ascii="Meiryo UI" w:eastAsia="Meiryo UI" w:hAnsi="Meiryo UI" w:hint="eastAsia"/>
          <w:sz w:val="24"/>
        </w:rPr>
        <w:t>入会申込を受け入れている</w:t>
      </w:r>
      <w:r w:rsidR="00AF681B">
        <w:rPr>
          <w:rFonts w:ascii="Meiryo UI" w:eastAsia="Meiryo UI" w:hAnsi="Meiryo UI" w:hint="eastAsia"/>
          <w:sz w:val="24"/>
        </w:rPr>
        <w:t>。</w:t>
      </w:r>
    </w:p>
    <w:p w14:paraId="09B698B3" w14:textId="77777777" w:rsidR="005A5894" w:rsidRPr="005A5894" w:rsidRDefault="00D82C65" w:rsidP="00AF681B">
      <w:pPr>
        <w:spacing w:before="120" w:line="360" w:lineRule="exact"/>
        <w:ind w:firstLineChars="100" w:firstLine="240"/>
        <w:rPr>
          <w:rFonts w:ascii="Meiryo UI" w:eastAsia="Meiryo UI" w:hAnsi="Meiryo UI"/>
          <w:spacing w:val="20"/>
          <w:sz w:val="24"/>
          <w:szCs w:val="24"/>
        </w:rPr>
      </w:pPr>
      <w:r w:rsidRPr="005A5894">
        <w:rPr>
          <w:rFonts w:ascii="Meiryo UI" w:eastAsia="Meiryo UI" w:hAnsi="Meiryo UI" w:hint="eastAsia"/>
          <w:sz w:val="24"/>
          <w:szCs w:val="24"/>
        </w:rPr>
        <w:t>「一部指定区域とし、別表に示す」</w:t>
      </w:r>
      <w:r w:rsidR="00AF681B" w:rsidRPr="005A5894">
        <w:rPr>
          <w:rFonts w:ascii="Meiryo UI" w:eastAsia="Meiryo UI" w:hAnsi="Meiryo UI" w:hint="eastAsia"/>
          <w:sz w:val="24"/>
          <w:szCs w:val="24"/>
        </w:rPr>
        <w:t>とある</w:t>
      </w:r>
      <w:r w:rsidR="005A5894" w:rsidRPr="005A5894">
        <w:rPr>
          <w:rFonts w:ascii="Meiryo UI" w:eastAsia="Meiryo UI" w:hAnsi="Meiryo UI" w:hint="eastAsia"/>
          <w:sz w:val="24"/>
          <w:szCs w:val="24"/>
        </w:rPr>
        <w:t>が、</w:t>
      </w:r>
      <w:r w:rsidR="002C26FA" w:rsidRPr="005A5894">
        <w:rPr>
          <w:rFonts w:ascii="Meiryo UI" w:eastAsia="Meiryo UI" w:hAnsi="Meiryo UI" w:hint="eastAsia"/>
          <w:sz w:val="24"/>
          <w:szCs w:val="24"/>
        </w:rPr>
        <w:t>その</w:t>
      </w:r>
      <w:r w:rsidRPr="005A5894">
        <w:rPr>
          <w:rFonts w:ascii="Meiryo UI" w:eastAsia="Meiryo UI" w:hAnsi="Meiryo UI" w:hint="eastAsia"/>
          <w:sz w:val="24"/>
          <w:szCs w:val="24"/>
        </w:rPr>
        <w:t>別表</w:t>
      </w:r>
      <w:r w:rsidR="005A5894" w:rsidRPr="005A5894">
        <w:rPr>
          <w:rFonts w:ascii="Meiryo UI" w:eastAsia="Meiryo UI" w:hAnsi="Meiryo UI" w:hint="eastAsia"/>
          <w:sz w:val="24"/>
          <w:szCs w:val="24"/>
        </w:rPr>
        <w:t>は</w:t>
      </w:r>
      <w:r w:rsidR="005A5894" w:rsidRPr="005A5894">
        <w:rPr>
          <w:rFonts w:ascii="Meiryo UI" w:eastAsia="Meiryo UI" w:hAnsi="Meiryo UI" w:hint="eastAsia"/>
          <w:spacing w:val="20"/>
          <w:sz w:val="24"/>
          <w:szCs w:val="24"/>
        </w:rPr>
        <w:t>市役所地域支援課</w:t>
      </w:r>
      <w:r w:rsidR="005A5894" w:rsidRPr="005A5894">
        <w:rPr>
          <w:rFonts w:ascii="Meiryo UI" w:eastAsia="Meiryo UI" w:hAnsi="Meiryo UI" w:hint="eastAsia"/>
          <w:spacing w:val="20"/>
          <w:sz w:val="24"/>
          <w:szCs w:val="24"/>
        </w:rPr>
        <w:t>の要求と</w:t>
      </w:r>
    </w:p>
    <w:p w14:paraId="1F03EFCE" w14:textId="05D0018F" w:rsidR="005A4918" w:rsidRPr="005A5894" w:rsidRDefault="005A5894" w:rsidP="005A5894">
      <w:pPr>
        <w:spacing w:before="120" w:line="360" w:lineRule="exact"/>
        <w:ind w:firstLineChars="100" w:firstLine="240"/>
        <w:rPr>
          <w:rFonts w:ascii="Meiryo UI" w:eastAsia="Meiryo UI" w:hAnsi="Meiryo UI"/>
          <w:spacing w:val="20"/>
          <w:sz w:val="24"/>
          <w:szCs w:val="24"/>
        </w:rPr>
      </w:pPr>
      <w:r>
        <w:rPr>
          <w:rFonts w:ascii="Meiryo UI" w:eastAsia="Meiryo UI" w:hAnsi="Meiryo UI"/>
          <w:noProof/>
          <w:sz w:val="24"/>
        </w:rPr>
        <w:pict w14:anchorId="21DCCA8E"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205.1pt;margin-top:38.85pt;width:39.75pt;height:27pt;z-index:251664384" filled="f" stroked="f">
            <v:textbox inset="5.85pt,.7pt,5.85pt,.7pt">
              <w:txbxContent>
                <w:p w14:paraId="45551071" w14:textId="77777777" w:rsidR="005A4918" w:rsidRPr="005A4918" w:rsidRDefault="005A4918" w:rsidP="005A4918">
                  <w:pPr>
                    <w:jc w:val="center"/>
                    <w:rPr>
                      <w:rFonts w:ascii="Meiryo UI" w:eastAsia="Meiryo UI" w:hAnsi="Meiryo UI"/>
                      <w:sz w:val="28"/>
                      <w:szCs w:val="28"/>
                    </w:rPr>
                  </w:pPr>
                  <w:r w:rsidRPr="005A4918">
                    <w:rPr>
                      <w:rFonts w:ascii="Meiryo UI" w:eastAsia="Meiryo UI" w:hAnsi="Meiryo UI" w:hint="eastAsia"/>
                      <w:sz w:val="28"/>
                      <w:szCs w:val="28"/>
                    </w:rPr>
                    <w:t>７</w:t>
                  </w:r>
                </w:p>
              </w:txbxContent>
            </v:textbox>
          </v:shape>
        </w:pict>
      </w:r>
      <w:r w:rsidRPr="005A5894">
        <w:rPr>
          <w:rFonts w:ascii="Meiryo UI" w:eastAsia="Meiryo UI" w:hAnsi="Meiryo UI" w:hint="eastAsia"/>
          <w:spacing w:val="20"/>
          <w:sz w:val="24"/>
          <w:szCs w:val="24"/>
        </w:rPr>
        <w:t>異なる</w:t>
      </w:r>
      <w:r w:rsidR="00AF681B" w:rsidRPr="005A5894">
        <w:rPr>
          <w:rFonts w:ascii="Meiryo UI" w:eastAsia="Meiryo UI" w:hAnsi="Meiryo UI" w:hint="eastAsia"/>
          <w:sz w:val="24"/>
          <w:szCs w:val="24"/>
        </w:rPr>
        <w:t>ことより、一部指定</w:t>
      </w:r>
      <w:r w:rsidR="00A4067C">
        <w:rPr>
          <w:rFonts w:ascii="Meiryo UI" w:eastAsia="Meiryo UI" w:hAnsi="Meiryo UI" w:hint="eastAsia"/>
          <w:sz w:val="24"/>
          <w:szCs w:val="24"/>
        </w:rPr>
        <w:t>及び別表</w:t>
      </w:r>
      <w:r w:rsidR="00882AF9" w:rsidRPr="005A5894">
        <w:rPr>
          <w:rFonts w:ascii="Meiryo UI" w:eastAsia="Meiryo UI" w:hAnsi="Meiryo UI" w:hint="eastAsia"/>
          <w:sz w:val="24"/>
          <w:szCs w:val="24"/>
        </w:rPr>
        <w:t>の</w:t>
      </w:r>
      <w:r w:rsidR="00A4067C">
        <w:rPr>
          <w:rFonts w:ascii="Meiryo UI" w:eastAsia="Meiryo UI" w:hAnsi="Meiryo UI" w:hint="eastAsia"/>
          <w:sz w:val="24"/>
          <w:szCs w:val="24"/>
        </w:rPr>
        <w:t>表記を削除する</w:t>
      </w:r>
      <w:r w:rsidR="00AF681B" w:rsidRPr="005A5894">
        <w:rPr>
          <w:rFonts w:ascii="Meiryo UI" w:eastAsia="Meiryo UI" w:hAnsi="Meiryo UI" w:hint="eastAsia"/>
          <w:sz w:val="24"/>
          <w:szCs w:val="24"/>
        </w:rPr>
        <w:t>。</w:t>
      </w:r>
    </w:p>
    <w:p w14:paraId="75136EF9" w14:textId="3D983866" w:rsidR="00921D19" w:rsidRDefault="00921D19" w:rsidP="00646B68">
      <w:pPr>
        <w:spacing w:before="120" w:line="360" w:lineRule="exact"/>
        <w:rPr>
          <w:rFonts w:ascii="Meiryo UI" w:eastAsia="Meiryo UI" w:hAnsi="Meiryo UI"/>
          <w:sz w:val="24"/>
        </w:rPr>
      </w:pPr>
    </w:p>
    <w:p w14:paraId="05954F0E" w14:textId="77777777" w:rsidR="00C7734A" w:rsidRDefault="00C7734A" w:rsidP="00C7734A">
      <w:pPr>
        <w:spacing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【</w:t>
      </w:r>
      <w:r>
        <w:rPr>
          <w:rFonts w:ascii="Meiryo UI" w:eastAsia="Meiryo UI" w:hAnsi="Meiryo UI" w:hint="eastAsia"/>
          <w:b/>
          <w:bCs/>
          <w:sz w:val="24"/>
        </w:rPr>
        <w:t>改正点３</w:t>
      </w:r>
      <w:r>
        <w:rPr>
          <w:rFonts w:ascii="Meiryo UI" w:eastAsia="Meiryo UI" w:hAnsi="Meiryo UI" w:hint="eastAsia"/>
          <w:sz w:val="24"/>
        </w:rPr>
        <w:t>】　　　　　　　　　配布資料　　畝部中切自治区規約　　第</w:t>
      </w:r>
      <w:r w:rsidR="00D82C65">
        <w:rPr>
          <w:rFonts w:ascii="Meiryo UI" w:eastAsia="Meiryo UI" w:hAnsi="Meiryo UI" w:hint="eastAsia"/>
          <w:sz w:val="24"/>
        </w:rPr>
        <w:t>５</w:t>
      </w:r>
      <w:r>
        <w:rPr>
          <w:rFonts w:ascii="Meiryo UI" w:eastAsia="Meiryo UI" w:hAnsi="Meiryo UI" w:hint="eastAsia"/>
          <w:sz w:val="24"/>
        </w:rPr>
        <w:t>章　第</w:t>
      </w:r>
      <w:r w:rsidR="00D82C65">
        <w:rPr>
          <w:rFonts w:ascii="Meiryo UI" w:eastAsia="Meiryo UI" w:hAnsi="Meiryo UI" w:hint="eastAsia"/>
          <w:sz w:val="24"/>
        </w:rPr>
        <w:t>２６</w:t>
      </w:r>
      <w:r>
        <w:rPr>
          <w:rFonts w:ascii="Meiryo UI" w:eastAsia="Meiryo UI" w:hAnsi="Meiryo UI" w:hint="eastAsia"/>
          <w:sz w:val="24"/>
        </w:rPr>
        <w:t>条　参照</w:t>
      </w:r>
    </w:p>
    <w:p w14:paraId="4C0684A8" w14:textId="77777777" w:rsidR="00C7734A" w:rsidRDefault="00C7734A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第</w:t>
      </w:r>
      <w:r w:rsidR="00D82C65">
        <w:rPr>
          <w:rFonts w:ascii="Meiryo UI" w:eastAsia="Meiryo UI" w:hAnsi="Meiryo UI" w:hint="eastAsia"/>
          <w:sz w:val="24"/>
        </w:rPr>
        <w:t>５</w:t>
      </w:r>
      <w:r>
        <w:rPr>
          <w:rFonts w:ascii="Meiryo UI" w:eastAsia="Meiryo UI" w:hAnsi="Meiryo UI" w:hint="eastAsia"/>
          <w:sz w:val="24"/>
        </w:rPr>
        <w:t xml:space="preserve">章　</w:t>
      </w:r>
      <w:r w:rsidR="00D82C65">
        <w:rPr>
          <w:rFonts w:ascii="Meiryo UI" w:eastAsia="Meiryo UI" w:hAnsi="Meiryo UI" w:hint="eastAsia"/>
          <w:sz w:val="24"/>
        </w:rPr>
        <w:t>総会</w:t>
      </w:r>
      <w:r>
        <w:rPr>
          <w:rFonts w:ascii="Meiryo UI" w:eastAsia="Meiryo UI" w:hAnsi="Meiryo UI" w:hint="eastAsia"/>
          <w:sz w:val="24"/>
        </w:rPr>
        <w:t xml:space="preserve">　　　（</w:t>
      </w:r>
      <w:r w:rsidR="00D82C65">
        <w:rPr>
          <w:rFonts w:ascii="Meiryo UI" w:eastAsia="Meiryo UI" w:hAnsi="Meiryo UI" w:hint="eastAsia"/>
          <w:sz w:val="24"/>
        </w:rPr>
        <w:t>総会の書面表決等</w:t>
      </w:r>
      <w:r>
        <w:rPr>
          <w:rFonts w:ascii="Meiryo UI" w:eastAsia="Meiryo UI" w:hAnsi="Meiryo UI" w:hint="eastAsia"/>
          <w:sz w:val="24"/>
        </w:rPr>
        <w:t>）第</w:t>
      </w:r>
      <w:r w:rsidR="00D82C65">
        <w:rPr>
          <w:rFonts w:ascii="Meiryo UI" w:eastAsia="Meiryo UI" w:hAnsi="Meiryo UI" w:hint="eastAsia"/>
          <w:sz w:val="24"/>
        </w:rPr>
        <w:t>２６</w:t>
      </w:r>
      <w:r>
        <w:rPr>
          <w:rFonts w:ascii="Meiryo UI" w:eastAsia="Meiryo UI" w:hAnsi="Meiryo UI" w:hint="eastAsia"/>
          <w:sz w:val="24"/>
        </w:rPr>
        <w:t>条</w:t>
      </w:r>
      <w:r w:rsidR="00BA2F23">
        <w:rPr>
          <w:rFonts w:ascii="Meiryo UI" w:eastAsia="Meiryo UI" w:hAnsi="Meiryo UI" w:hint="eastAsia"/>
          <w:sz w:val="24"/>
        </w:rPr>
        <w:t xml:space="preserve">　１項</w:t>
      </w:r>
    </w:p>
    <w:p w14:paraId="311C0031" w14:textId="77777777" w:rsidR="00D82C65" w:rsidRDefault="00C7734A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t xml:space="preserve">　【現行】　　</w:t>
      </w:r>
      <w:r w:rsidR="00D82C65" w:rsidRPr="00D82C65">
        <w:rPr>
          <w:rFonts w:ascii="Meiryo UI" w:eastAsia="Meiryo UI" w:hAnsi="Meiryo UI"/>
          <w:sz w:val="24"/>
        </w:rPr>
        <w:t>止むを得ない理由のため総会に出席できない区民は、あらかじめ通知された事項に</w:t>
      </w:r>
    </w:p>
    <w:p w14:paraId="1A402581" w14:textId="77777777" w:rsidR="00C7734A" w:rsidRPr="00AF681B" w:rsidRDefault="00D82C65" w:rsidP="00AF681B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D82C65">
        <w:rPr>
          <w:rFonts w:ascii="Meiryo UI" w:eastAsia="Meiryo UI" w:hAnsi="Meiryo UI"/>
          <w:sz w:val="24"/>
        </w:rPr>
        <w:t>ついて書面をもって表決し、又は他の区民を代理人として表決を委任することができる。</w:t>
      </w:r>
    </w:p>
    <w:p w14:paraId="29EB8734" w14:textId="77777777" w:rsidR="00C7734A" w:rsidRDefault="00722B85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pict w14:anchorId="2E536262">
          <v:shape id="_x0000_s1043" type="#_x0000_t67" style="position:absolute;left:0;text-align:left;margin-left:167.7pt;margin-top:6.65pt;width:23.25pt;height:19.5pt;z-index:251662336;mso-width-relative:page;mso-height-relative:page">
            <v:textbox style="layout-flow:vertical-ideographic" inset="5.85pt,.7pt,5.85pt,.7pt"/>
          </v:shape>
        </w:pict>
      </w:r>
    </w:p>
    <w:p w14:paraId="4BAE985A" w14:textId="77777777" w:rsidR="00AF681B" w:rsidRDefault="00AF681B" w:rsidP="00AF681B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　</w:t>
      </w:r>
      <w:r w:rsidR="00C7734A">
        <w:rPr>
          <w:rFonts w:ascii="Meiryo UI" w:eastAsia="Meiryo UI" w:hAnsi="Meiryo UI"/>
          <w:sz w:val="24"/>
        </w:rPr>
        <w:t>【改正案】</w:t>
      </w:r>
      <w:r w:rsidR="00C7734A">
        <w:rPr>
          <w:rFonts w:ascii="Meiryo UI" w:eastAsia="Meiryo UI" w:hAnsi="Meiryo UI" w:hint="eastAsia"/>
          <w:sz w:val="24"/>
        </w:rPr>
        <w:t xml:space="preserve">　</w:t>
      </w:r>
      <w:r w:rsidRPr="00D82C65">
        <w:rPr>
          <w:rFonts w:ascii="Meiryo UI" w:eastAsia="Meiryo UI" w:hAnsi="Meiryo UI"/>
          <w:sz w:val="24"/>
        </w:rPr>
        <w:t>止むを得ない理由のため総会に出席できない区民は、あらかじめ通知された事項に</w:t>
      </w:r>
    </w:p>
    <w:p w14:paraId="041792F6" w14:textId="77777777" w:rsidR="00AF681B" w:rsidRDefault="00AF681B" w:rsidP="00AF681B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D82C65">
        <w:rPr>
          <w:rFonts w:ascii="Meiryo UI" w:eastAsia="Meiryo UI" w:hAnsi="Meiryo UI"/>
          <w:sz w:val="24"/>
        </w:rPr>
        <w:t>ついて書面</w:t>
      </w:r>
      <w:r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もしくは電磁的方法</w:t>
      </w:r>
      <w:r w:rsidRPr="00D82C65">
        <w:rPr>
          <w:rFonts w:ascii="Meiryo UI" w:eastAsia="Meiryo UI" w:hAnsi="Meiryo UI"/>
          <w:sz w:val="24"/>
        </w:rPr>
        <w:t>をもって表決し、又は他の区民を代理人として表決を委任</w:t>
      </w:r>
    </w:p>
    <w:p w14:paraId="176D87D0" w14:textId="77777777" w:rsidR="00C7734A" w:rsidRDefault="00AF681B" w:rsidP="00AF681B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D82C65">
        <w:rPr>
          <w:rFonts w:ascii="Meiryo UI" w:eastAsia="Meiryo UI" w:hAnsi="Meiryo UI"/>
          <w:sz w:val="24"/>
        </w:rPr>
        <w:t>することができる。</w:t>
      </w:r>
    </w:p>
    <w:p w14:paraId="600002FD" w14:textId="77777777" w:rsidR="00125DD9" w:rsidRDefault="00C7734A" w:rsidP="00C7734A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●改正理由：</w:t>
      </w:r>
      <w:r w:rsidR="00AF681B">
        <w:rPr>
          <w:rFonts w:ascii="Meiryo UI" w:eastAsia="Meiryo UI" w:hAnsi="Meiryo UI" w:hint="eastAsia"/>
          <w:sz w:val="24"/>
        </w:rPr>
        <w:t>令和３年、国</w:t>
      </w:r>
      <w:r w:rsidR="00985CBC">
        <w:rPr>
          <w:rFonts w:ascii="Meiryo UI" w:eastAsia="Meiryo UI" w:hAnsi="Meiryo UI" w:hint="eastAsia"/>
          <w:sz w:val="24"/>
        </w:rPr>
        <w:t>（総務省）</w:t>
      </w:r>
      <w:r w:rsidR="00AF681B">
        <w:rPr>
          <w:rFonts w:ascii="Meiryo UI" w:eastAsia="Meiryo UI" w:hAnsi="Meiryo UI" w:hint="eastAsia"/>
          <w:sz w:val="24"/>
        </w:rPr>
        <w:t>の方針により</w:t>
      </w:r>
      <w:r w:rsidR="00125DD9">
        <w:rPr>
          <w:rFonts w:ascii="Meiryo UI" w:eastAsia="Meiryo UI" w:hAnsi="Meiryo UI" w:hint="eastAsia"/>
          <w:sz w:val="24"/>
        </w:rPr>
        <w:t>、認可地縁団体の総会</w:t>
      </w:r>
      <w:r w:rsidR="00985CBC">
        <w:rPr>
          <w:rFonts w:ascii="Meiryo UI" w:eastAsia="Meiryo UI" w:hAnsi="Meiryo UI" w:hint="eastAsia"/>
          <w:sz w:val="24"/>
        </w:rPr>
        <w:t>書面表決に電磁的</w:t>
      </w:r>
    </w:p>
    <w:p w14:paraId="7B7F883C" w14:textId="77777777" w:rsidR="00C7734A" w:rsidRDefault="00985CBC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方法も追加された。</w:t>
      </w:r>
    </w:p>
    <w:p w14:paraId="669A6E50" w14:textId="77777777" w:rsidR="00646B68" w:rsidRDefault="00646B68" w:rsidP="00C7734A">
      <w:pPr>
        <w:spacing w:before="120" w:line="360" w:lineRule="exact"/>
        <w:rPr>
          <w:rFonts w:ascii="Meiryo UI" w:eastAsia="Meiryo UI" w:hAnsi="Meiryo UI"/>
          <w:sz w:val="24"/>
        </w:rPr>
      </w:pPr>
    </w:p>
    <w:p w14:paraId="4D86F177" w14:textId="77777777" w:rsidR="00125DD9" w:rsidRDefault="00125DD9" w:rsidP="00C7734A">
      <w:pPr>
        <w:spacing w:before="120" w:line="360" w:lineRule="exact"/>
        <w:rPr>
          <w:rFonts w:ascii="Meiryo UI" w:eastAsia="Meiryo UI" w:hAnsi="Meiryo UI"/>
          <w:sz w:val="24"/>
        </w:rPr>
      </w:pPr>
    </w:p>
    <w:p w14:paraId="4CEA4C7A" w14:textId="77777777" w:rsidR="00C7734A" w:rsidRDefault="00C7734A" w:rsidP="00C7734A">
      <w:pPr>
        <w:spacing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【</w:t>
      </w:r>
      <w:r>
        <w:rPr>
          <w:rFonts w:ascii="Meiryo UI" w:eastAsia="Meiryo UI" w:hAnsi="Meiryo UI" w:hint="eastAsia"/>
          <w:b/>
          <w:bCs/>
          <w:sz w:val="24"/>
        </w:rPr>
        <w:t>改正点</w:t>
      </w:r>
      <w:r w:rsidR="00985CBC">
        <w:rPr>
          <w:rFonts w:ascii="Meiryo UI" w:eastAsia="Meiryo UI" w:hAnsi="Meiryo UI" w:hint="eastAsia"/>
          <w:b/>
          <w:bCs/>
          <w:sz w:val="24"/>
        </w:rPr>
        <w:t>４</w:t>
      </w:r>
      <w:r>
        <w:rPr>
          <w:rFonts w:ascii="Meiryo UI" w:eastAsia="Meiryo UI" w:hAnsi="Meiryo UI" w:hint="eastAsia"/>
          <w:sz w:val="24"/>
        </w:rPr>
        <w:t>】　　　　　　　　　配布資料　　畝部中切自治区規約　　第</w:t>
      </w:r>
      <w:r w:rsidR="00985CBC">
        <w:rPr>
          <w:rFonts w:ascii="Meiryo UI" w:eastAsia="Meiryo UI" w:hAnsi="Meiryo UI" w:hint="eastAsia"/>
          <w:sz w:val="24"/>
        </w:rPr>
        <w:t>５</w:t>
      </w:r>
      <w:r>
        <w:rPr>
          <w:rFonts w:ascii="Meiryo UI" w:eastAsia="Meiryo UI" w:hAnsi="Meiryo UI" w:hint="eastAsia"/>
          <w:sz w:val="24"/>
        </w:rPr>
        <w:t>章　第</w:t>
      </w:r>
      <w:r w:rsidR="00985CBC">
        <w:rPr>
          <w:rFonts w:ascii="Meiryo UI" w:eastAsia="Meiryo UI" w:hAnsi="Meiryo UI" w:hint="eastAsia"/>
          <w:sz w:val="24"/>
        </w:rPr>
        <w:t>２７</w:t>
      </w:r>
      <w:r>
        <w:rPr>
          <w:rFonts w:ascii="Meiryo UI" w:eastAsia="Meiryo UI" w:hAnsi="Meiryo UI" w:hint="eastAsia"/>
          <w:sz w:val="24"/>
        </w:rPr>
        <w:t>条　参照</w:t>
      </w:r>
    </w:p>
    <w:p w14:paraId="5384D3E3" w14:textId="77777777" w:rsidR="00C7734A" w:rsidRDefault="00C7734A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第</w:t>
      </w:r>
      <w:r w:rsidR="00985CBC">
        <w:rPr>
          <w:rFonts w:ascii="Meiryo UI" w:eastAsia="Meiryo UI" w:hAnsi="Meiryo UI" w:hint="eastAsia"/>
          <w:sz w:val="24"/>
        </w:rPr>
        <w:t>５</w:t>
      </w:r>
      <w:r>
        <w:rPr>
          <w:rFonts w:ascii="Meiryo UI" w:eastAsia="Meiryo UI" w:hAnsi="Meiryo UI" w:hint="eastAsia"/>
          <w:sz w:val="24"/>
        </w:rPr>
        <w:t xml:space="preserve">章　</w:t>
      </w:r>
      <w:r w:rsidR="00985CBC">
        <w:rPr>
          <w:rFonts w:ascii="Meiryo UI" w:eastAsia="Meiryo UI" w:hAnsi="Meiryo UI" w:hint="eastAsia"/>
          <w:sz w:val="24"/>
        </w:rPr>
        <w:t>総会</w:t>
      </w:r>
      <w:r>
        <w:rPr>
          <w:rFonts w:ascii="Meiryo UI" w:eastAsia="Meiryo UI" w:hAnsi="Meiryo UI" w:hint="eastAsia"/>
          <w:sz w:val="24"/>
        </w:rPr>
        <w:t xml:space="preserve">　　　（</w:t>
      </w:r>
      <w:r w:rsidR="00985CBC">
        <w:rPr>
          <w:rFonts w:ascii="Meiryo UI" w:eastAsia="Meiryo UI" w:hAnsi="Meiryo UI" w:hint="eastAsia"/>
          <w:sz w:val="24"/>
        </w:rPr>
        <w:t>総会の議事録</w:t>
      </w:r>
      <w:r>
        <w:rPr>
          <w:rFonts w:ascii="Meiryo UI" w:eastAsia="Meiryo UI" w:hAnsi="Meiryo UI" w:hint="eastAsia"/>
          <w:sz w:val="24"/>
        </w:rPr>
        <w:t>）第</w:t>
      </w:r>
      <w:r w:rsidR="00985CBC">
        <w:rPr>
          <w:rFonts w:ascii="Meiryo UI" w:eastAsia="Meiryo UI" w:hAnsi="Meiryo UI" w:hint="eastAsia"/>
          <w:sz w:val="24"/>
        </w:rPr>
        <w:t>２７</w:t>
      </w:r>
      <w:r>
        <w:rPr>
          <w:rFonts w:ascii="Meiryo UI" w:eastAsia="Meiryo UI" w:hAnsi="Meiryo UI" w:hint="eastAsia"/>
          <w:sz w:val="24"/>
        </w:rPr>
        <w:t>条</w:t>
      </w:r>
      <w:r w:rsidR="00BA2F23">
        <w:rPr>
          <w:rFonts w:ascii="Meiryo UI" w:eastAsia="Meiryo UI" w:hAnsi="Meiryo UI" w:hint="eastAsia"/>
          <w:sz w:val="24"/>
        </w:rPr>
        <w:t xml:space="preserve">　２項</w:t>
      </w:r>
    </w:p>
    <w:p w14:paraId="29C19710" w14:textId="77777777" w:rsidR="00985CBC" w:rsidRDefault="00C7734A" w:rsidP="00985CBC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t xml:space="preserve">　【現行】</w:t>
      </w:r>
      <w:r w:rsidR="00985CBC">
        <w:rPr>
          <w:rFonts w:ascii="Meiryo UI" w:eastAsia="Meiryo UI" w:hAnsi="Meiryo UI" w:hint="eastAsia"/>
          <w:sz w:val="24"/>
        </w:rPr>
        <w:t xml:space="preserve">　　</w:t>
      </w:r>
      <w:r w:rsidR="00985CBC" w:rsidRPr="00985CBC">
        <w:rPr>
          <w:rFonts w:ascii="Meiryo UI" w:eastAsia="Meiryo UI" w:hAnsi="Meiryo UI"/>
          <w:sz w:val="24"/>
        </w:rPr>
        <w:t>議事録には、議長及びその会議において選任された議事録署名人２人以上</w:t>
      </w:r>
    </w:p>
    <w:p w14:paraId="02CD145D" w14:textId="77777777" w:rsidR="00C7734A" w:rsidRPr="00AB3597" w:rsidRDefault="00985CBC" w:rsidP="00985CBC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985CBC">
        <w:rPr>
          <w:rFonts w:ascii="Meiryo UI" w:eastAsia="Meiryo UI" w:hAnsi="Meiryo UI"/>
          <w:sz w:val="24"/>
        </w:rPr>
        <w:t>が署名押印をしなければならない。</w:t>
      </w:r>
    </w:p>
    <w:p w14:paraId="1092D535" w14:textId="77777777" w:rsidR="00C7734A" w:rsidRDefault="00722B85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pict w14:anchorId="4FF2174D">
          <v:shape id="_x0000_s1044" type="#_x0000_t67" style="position:absolute;left:0;text-align:left;margin-left:167.7pt;margin-top:6.65pt;width:23.25pt;height:19.5pt;z-index:251663360;mso-width-relative:page;mso-height-relative:page">
            <v:textbox style="layout-flow:vertical-ideographic" inset="5.85pt,.7pt,5.85pt,.7pt"/>
          </v:shape>
        </w:pict>
      </w:r>
    </w:p>
    <w:p w14:paraId="6C0A062E" w14:textId="77777777" w:rsidR="00985CBC" w:rsidRDefault="00985CBC" w:rsidP="00985CBC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　</w:t>
      </w:r>
      <w:r w:rsidR="00C7734A">
        <w:rPr>
          <w:rFonts w:ascii="Meiryo UI" w:eastAsia="Meiryo UI" w:hAnsi="Meiryo UI"/>
          <w:sz w:val="24"/>
        </w:rPr>
        <w:t>【改正案】</w:t>
      </w:r>
      <w:r w:rsidR="00C7734A">
        <w:rPr>
          <w:rFonts w:ascii="Meiryo UI" w:eastAsia="Meiryo UI" w:hAnsi="Meiryo UI" w:hint="eastAsia"/>
          <w:sz w:val="24"/>
        </w:rPr>
        <w:t xml:space="preserve">　</w:t>
      </w:r>
      <w:r w:rsidRPr="00985CBC">
        <w:rPr>
          <w:rFonts w:ascii="Meiryo UI" w:eastAsia="Meiryo UI" w:hAnsi="Meiryo UI"/>
          <w:sz w:val="24"/>
        </w:rPr>
        <w:t>議事録には、議長及びその会議において選任された議事録署名人２人以上</w:t>
      </w:r>
    </w:p>
    <w:p w14:paraId="579BFED5" w14:textId="77777777" w:rsidR="00C7734A" w:rsidRDefault="00985CBC" w:rsidP="00985CBC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985CBC">
        <w:rPr>
          <w:rFonts w:ascii="Meiryo UI" w:eastAsia="Meiryo UI" w:hAnsi="Meiryo UI"/>
          <w:sz w:val="24"/>
        </w:rPr>
        <w:t>が署名</w:t>
      </w:r>
      <w:r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または、記名</w:t>
      </w:r>
      <w:r w:rsidRPr="00C76138">
        <w:rPr>
          <w:rFonts w:ascii="Meiryo UI" w:eastAsia="Meiryo UI" w:hAnsi="Meiryo UI"/>
          <w:b/>
          <w:color w:val="FF0000"/>
          <w:sz w:val="28"/>
          <w:szCs w:val="28"/>
        </w:rPr>
        <w:t>押印</w:t>
      </w:r>
      <w:r w:rsidRPr="00985CBC">
        <w:rPr>
          <w:rFonts w:ascii="Meiryo UI" w:eastAsia="Meiryo UI" w:hAnsi="Meiryo UI"/>
          <w:sz w:val="24"/>
        </w:rPr>
        <w:t>をしなければならない。</w:t>
      </w:r>
    </w:p>
    <w:p w14:paraId="168C0F6B" w14:textId="77777777" w:rsidR="00125DD9" w:rsidRDefault="00C7734A" w:rsidP="00985CBC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●改正理由：</w:t>
      </w:r>
      <w:r w:rsidR="00985CBC">
        <w:rPr>
          <w:rFonts w:ascii="Meiryo UI" w:eastAsia="Meiryo UI" w:hAnsi="Meiryo UI" w:hint="eastAsia"/>
          <w:sz w:val="24"/>
        </w:rPr>
        <w:t>令和３年、国（総務省）の方針により</w:t>
      </w:r>
      <w:r w:rsidR="00125DD9">
        <w:rPr>
          <w:rFonts w:ascii="Meiryo UI" w:eastAsia="Meiryo UI" w:hAnsi="Meiryo UI" w:hint="eastAsia"/>
          <w:sz w:val="24"/>
        </w:rPr>
        <w:t>、認可地縁団体の総会議事録について</w:t>
      </w:r>
    </w:p>
    <w:p w14:paraId="16382DC7" w14:textId="77777777" w:rsidR="00C7734A" w:rsidRDefault="00985CBC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  <w:r w:rsidRPr="00985CBC">
        <w:rPr>
          <w:rFonts w:ascii="Meiryo UI" w:eastAsia="Meiryo UI" w:hAnsi="Meiryo UI"/>
          <w:sz w:val="24"/>
        </w:rPr>
        <w:t>署名</w:t>
      </w:r>
      <w:r>
        <w:rPr>
          <w:rFonts w:ascii="Meiryo UI" w:eastAsia="Meiryo UI" w:hAnsi="Meiryo UI" w:hint="eastAsia"/>
          <w:sz w:val="24"/>
        </w:rPr>
        <w:t>のみが認められた</w:t>
      </w:r>
      <w:r w:rsidR="00921D19">
        <w:rPr>
          <w:rFonts w:ascii="Meiryo UI" w:eastAsia="Meiryo UI" w:hAnsi="Meiryo UI" w:hint="eastAsia"/>
          <w:sz w:val="24"/>
        </w:rPr>
        <w:t>。</w:t>
      </w:r>
      <w:r w:rsidR="00125DD9">
        <w:rPr>
          <w:rFonts w:ascii="Meiryo UI" w:eastAsia="Meiryo UI" w:hAnsi="Meiryo UI" w:hint="eastAsia"/>
          <w:sz w:val="24"/>
        </w:rPr>
        <w:t>ただし、</w:t>
      </w:r>
      <w:r w:rsidR="00921D19">
        <w:rPr>
          <w:rFonts w:ascii="Meiryo UI" w:eastAsia="Meiryo UI" w:hAnsi="Meiryo UI" w:hint="eastAsia"/>
          <w:sz w:val="24"/>
        </w:rPr>
        <w:t>活字等の記名には</w:t>
      </w:r>
      <w:r w:rsidR="00921D19" w:rsidRPr="00985CBC">
        <w:rPr>
          <w:rFonts w:ascii="Meiryo UI" w:eastAsia="Meiryo UI" w:hAnsi="Meiryo UI"/>
          <w:sz w:val="24"/>
        </w:rPr>
        <w:t>押印</w:t>
      </w:r>
      <w:r w:rsidR="00125DD9">
        <w:rPr>
          <w:rFonts w:ascii="Meiryo UI" w:eastAsia="Meiryo UI" w:hAnsi="Meiryo UI" w:hint="eastAsia"/>
          <w:sz w:val="24"/>
        </w:rPr>
        <w:t>が必要になります</w:t>
      </w:r>
      <w:r w:rsidR="00921D19" w:rsidRPr="00985CBC">
        <w:rPr>
          <w:rFonts w:ascii="Meiryo UI" w:eastAsia="Meiryo UI" w:hAnsi="Meiryo UI"/>
          <w:sz w:val="24"/>
        </w:rPr>
        <w:t>。</w:t>
      </w:r>
    </w:p>
    <w:p w14:paraId="0440DDB9" w14:textId="77777777"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14:paraId="4786BF0C" w14:textId="77777777"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14:paraId="175C1C15" w14:textId="77777777"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14:paraId="43AE1A9C" w14:textId="77777777"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14:paraId="093FA95E" w14:textId="77777777"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14:paraId="6A5134B1" w14:textId="77777777"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14:paraId="485F5752" w14:textId="77777777"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14:paraId="0CA5C9A5" w14:textId="77777777" w:rsidR="00A12BF4" w:rsidRPr="00A12BF4" w:rsidRDefault="00A12BF4" w:rsidP="00A12BF4">
      <w:pPr>
        <w:spacing w:before="120" w:line="360" w:lineRule="exact"/>
        <w:ind w:firstLineChars="100" w:firstLine="280"/>
        <w:jc w:val="center"/>
        <w:rPr>
          <w:rFonts w:ascii="Meiryo UI" w:eastAsia="Meiryo UI" w:hAnsi="Meiryo UI"/>
          <w:sz w:val="28"/>
          <w:szCs w:val="28"/>
        </w:rPr>
      </w:pPr>
      <w:r w:rsidRPr="00A12BF4">
        <w:rPr>
          <w:rFonts w:ascii="Meiryo UI" w:eastAsia="Meiryo UI" w:hAnsi="Meiryo UI" w:hint="eastAsia"/>
          <w:sz w:val="28"/>
          <w:szCs w:val="28"/>
        </w:rPr>
        <w:t>８</w:t>
      </w:r>
    </w:p>
    <w:sectPr w:rsidR="00A12BF4" w:rsidRPr="00A12BF4" w:rsidSect="007B24CE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DA9521" w14:textId="77777777" w:rsidR="00BA2F23" w:rsidRDefault="00BA2F23" w:rsidP="00BA2F23">
      <w:r>
        <w:separator/>
      </w:r>
    </w:p>
  </w:endnote>
  <w:endnote w:type="continuationSeparator" w:id="0">
    <w:p w14:paraId="1D064B73" w14:textId="77777777" w:rsidR="00BA2F23" w:rsidRDefault="00BA2F23" w:rsidP="00BA2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DCCB4F" w14:textId="77777777" w:rsidR="00BA2F23" w:rsidRDefault="00BA2F23" w:rsidP="00BA2F23">
      <w:r>
        <w:separator/>
      </w:r>
    </w:p>
  </w:footnote>
  <w:footnote w:type="continuationSeparator" w:id="0">
    <w:p w14:paraId="5E1D6B2C" w14:textId="77777777" w:rsidR="00BA2F23" w:rsidRDefault="00BA2F23" w:rsidP="00BA2F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689"/>
    <w:rsid w:val="00000D7A"/>
    <w:rsid w:val="0000340A"/>
    <w:rsid w:val="00032C6E"/>
    <w:rsid w:val="00060593"/>
    <w:rsid w:val="00066AD2"/>
    <w:rsid w:val="00067981"/>
    <w:rsid w:val="00095C20"/>
    <w:rsid w:val="000C1A57"/>
    <w:rsid w:val="000C6E84"/>
    <w:rsid w:val="00125DD9"/>
    <w:rsid w:val="00235D54"/>
    <w:rsid w:val="00241C1B"/>
    <w:rsid w:val="00265565"/>
    <w:rsid w:val="002C26FA"/>
    <w:rsid w:val="002C75BA"/>
    <w:rsid w:val="002D4202"/>
    <w:rsid w:val="00327949"/>
    <w:rsid w:val="00395133"/>
    <w:rsid w:val="00396F44"/>
    <w:rsid w:val="003C7C22"/>
    <w:rsid w:val="003E546A"/>
    <w:rsid w:val="003E698E"/>
    <w:rsid w:val="003F4146"/>
    <w:rsid w:val="00431AC2"/>
    <w:rsid w:val="0044354A"/>
    <w:rsid w:val="004737EB"/>
    <w:rsid w:val="00477EBF"/>
    <w:rsid w:val="004F2CAC"/>
    <w:rsid w:val="0050035F"/>
    <w:rsid w:val="00503BAA"/>
    <w:rsid w:val="005650DF"/>
    <w:rsid w:val="00570553"/>
    <w:rsid w:val="00597ED6"/>
    <w:rsid w:val="005A4918"/>
    <w:rsid w:val="005A5894"/>
    <w:rsid w:val="006177BB"/>
    <w:rsid w:val="00634910"/>
    <w:rsid w:val="00646B68"/>
    <w:rsid w:val="0065796F"/>
    <w:rsid w:val="00677FE6"/>
    <w:rsid w:val="006B136A"/>
    <w:rsid w:val="006C5AA9"/>
    <w:rsid w:val="006C6854"/>
    <w:rsid w:val="006E0E07"/>
    <w:rsid w:val="00707899"/>
    <w:rsid w:val="007161F3"/>
    <w:rsid w:val="0075494A"/>
    <w:rsid w:val="007566A8"/>
    <w:rsid w:val="007719F6"/>
    <w:rsid w:val="007B24CE"/>
    <w:rsid w:val="007B697A"/>
    <w:rsid w:val="007F2A4D"/>
    <w:rsid w:val="007F6C5D"/>
    <w:rsid w:val="008063B7"/>
    <w:rsid w:val="00853F7E"/>
    <w:rsid w:val="00863C1A"/>
    <w:rsid w:val="00865C77"/>
    <w:rsid w:val="00882AF9"/>
    <w:rsid w:val="008A2C70"/>
    <w:rsid w:val="008B5C58"/>
    <w:rsid w:val="008E227D"/>
    <w:rsid w:val="00921D19"/>
    <w:rsid w:val="0094383F"/>
    <w:rsid w:val="00985CBC"/>
    <w:rsid w:val="00985E73"/>
    <w:rsid w:val="009C274C"/>
    <w:rsid w:val="009C30CA"/>
    <w:rsid w:val="009C368C"/>
    <w:rsid w:val="009D5653"/>
    <w:rsid w:val="00A05F74"/>
    <w:rsid w:val="00A12BF4"/>
    <w:rsid w:val="00A4067C"/>
    <w:rsid w:val="00A6012A"/>
    <w:rsid w:val="00A63DCF"/>
    <w:rsid w:val="00AA7A71"/>
    <w:rsid w:val="00AB3597"/>
    <w:rsid w:val="00AF681B"/>
    <w:rsid w:val="00B022E3"/>
    <w:rsid w:val="00B13177"/>
    <w:rsid w:val="00B21900"/>
    <w:rsid w:val="00B34ED6"/>
    <w:rsid w:val="00B5320A"/>
    <w:rsid w:val="00B66785"/>
    <w:rsid w:val="00B6760B"/>
    <w:rsid w:val="00BA2F23"/>
    <w:rsid w:val="00BD4206"/>
    <w:rsid w:val="00BD4D19"/>
    <w:rsid w:val="00C76138"/>
    <w:rsid w:val="00C7734A"/>
    <w:rsid w:val="00CA6689"/>
    <w:rsid w:val="00CC225F"/>
    <w:rsid w:val="00CE4EEE"/>
    <w:rsid w:val="00D01A8D"/>
    <w:rsid w:val="00D372ED"/>
    <w:rsid w:val="00D82C65"/>
    <w:rsid w:val="00DA7182"/>
    <w:rsid w:val="00DA7339"/>
    <w:rsid w:val="00DC1499"/>
    <w:rsid w:val="00DD14A3"/>
    <w:rsid w:val="00DE332E"/>
    <w:rsid w:val="00DE4DF8"/>
    <w:rsid w:val="00E131A9"/>
    <w:rsid w:val="00E94101"/>
    <w:rsid w:val="00E95683"/>
    <w:rsid w:val="00EA7E8A"/>
    <w:rsid w:val="00EC090C"/>
    <w:rsid w:val="00EE5EFA"/>
    <w:rsid w:val="00F541E6"/>
    <w:rsid w:val="00F611FB"/>
    <w:rsid w:val="00F844F7"/>
    <w:rsid w:val="00FA3BC4"/>
    <w:rsid w:val="00FD1E5C"/>
    <w:rsid w:val="00FE449F"/>
    <w:rsid w:val="3A6B4E1A"/>
    <w:rsid w:val="4CCF4285"/>
    <w:rsid w:val="520F6FE7"/>
    <w:rsid w:val="79B7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5472BA4D"/>
  <w15:docId w15:val="{41C34087-3F60-4AF2-A994-F3C936B9F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qFormat/>
  </w:style>
  <w:style w:type="character" w:customStyle="1" w:styleId="a4">
    <w:name w:val="フッター (文字)"/>
    <w:basedOn w:val="a0"/>
    <w:link w:val="a3"/>
    <w:uiPriority w:val="99"/>
    <w:qFormat/>
  </w:style>
  <w:style w:type="character" w:customStyle="1" w:styleId="a6">
    <w:name w:val="吹き出し (文字)"/>
    <w:basedOn w:val="a0"/>
    <w:link w:val="a5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6"/>
    <customShpInfo spid="_x0000_s1033"/>
    <customShpInfo spid="_x0000_s1036"/>
    <customShpInfo spid="_x0000_s1035"/>
    <customShpInfo spid="_x0000_s1027"/>
  </customShpExts>
</s:customData>
</file>

<file path=customXml/itemProps1.xml><?xml version="1.0" encoding="utf-8"?>
<ds:datastoreItem xmlns:ds="http://schemas.openxmlformats.org/officeDocument/2006/customXml" ds:itemID="{1C17903E-2655-4F91-8480-6081753768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 okada</dc:creator>
  <cp:lastModifiedBy>畝部中切自治区</cp:lastModifiedBy>
  <cp:revision>40</cp:revision>
  <cp:lastPrinted>2024-02-23T00:36:00Z</cp:lastPrinted>
  <dcterms:created xsi:type="dcterms:W3CDTF">2021-01-11T07:55:00Z</dcterms:created>
  <dcterms:modified xsi:type="dcterms:W3CDTF">2024-02-23T00:53:00Z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</Properties>
</file>