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36A" w:rsidRDefault="006B136A">
      <w:pPr>
        <w:spacing w:line="360" w:lineRule="exact"/>
        <w:rPr>
          <w:rFonts w:ascii="Meiryo UI" w:eastAsia="Meiryo UI" w:hAnsi="Meiryo UI"/>
          <w:sz w:val="24"/>
        </w:rPr>
      </w:pPr>
    </w:p>
    <w:p w:rsidR="00A6012A" w:rsidRDefault="00DA7182" w:rsidP="00DA7182">
      <w:pPr>
        <w:spacing w:before="120" w:line="360" w:lineRule="exact"/>
        <w:rPr>
          <w:rFonts w:ascii="Meiryo UI" w:eastAsia="Meiryo UI" w:hAnsi="Meiryo UI"/>
          <w:sz w:val="28"/>
          <w:szCs w:val="28"/>
        </w:rPr>
      </w:pPr>
      <w:r w:rsidRPr="007161F3">
        <w:rPr>
          <w:rFonts w:ascii="Meiryo UI" w:eastAsia="Meiryo UI" w:hAnsi="Meiryo UI" w:hint="eastAsia"/>
          <w:sz w:val="28"/>
          <w:szCs w:val="28"/>
        </w:rPr>
        <w:t>第3号議案　　その２</w:t>
      </w:r>
    </w:p>
    <w:p w:rsidR="007B24CE" w:rsidRPr="007161F3" w:rsidRDefault="007B24CE" w:rsidP="00DA7182">
      <w:pPr>
        <w:spacing w:before="120" w:line="360" w:lineRule="exact"/>
        <w:rPr>
          <w:rFonts w:ascii="Meiryo UI" w:eastAsia="Meiryo UI" w:hAnsi="Meiryo UI"/>
          <w:sz w:val="28"/>
          <w:szCs w:val="28"/>
        </w:rPr>
      </w:pPr>
    </w:p>
    <w:p w:rsidR="00A6012A" w:rsidRDefault="00DA7182" w:rsidP="00A6012A">
      <w:pPr>
        <w:spacing w:line="360" w:lineRule="exact"/>
        <w:jc w:val="center"/>
        <w:rPr>
          <w:rFonts w:ascii="Meiryo UI" w:eastAsia="Meiryo UI" w:hAnsi="Meiryo UI"/>
          <w:sz w:val="28"/>
        </w:rPr>
      </w:pPr>
      <w:r>
        <w:rPr>
          <w:rFonts w:ascii="Meiryo UI" w:eastAsia="Meiryo UI" w:hAnsi="Meiryo UI" w:hint="eastAsia"/>
          <w:sz w:val="28"/>
        </w:rPr>
        <w:t xml:space="preserve">　　　　　　</w:t>
      </w:r>
      <w:r w:rsidR="00A6012A">
        <w:rPr>
          <w:rFonts w:ascii="Meiryo UI" w:eastAsia="Meiryo UI" w:hAnsi="Meiryo UI" w:hint="eastAsia"/>
          <w:sz w:val="28"/>
        </w:rPr>
        <w:t>畝部中切自治区</w:t>
      </w:r>
      <w:r w:rsidR="00A6012A">
        <w:rPr>
          <w:rFonts w:ascii="Meiryo UI" w:eastAsia="Meiryo UI" w:hAnsi="Meiryo UI" w:hint="eastAsia"/>
          <w:b/>
          <w:bCs/>
          <w:sz w:val="28"/>
        </w:rPr>
        <w:t>運営細則の改正</w:t>
      </w:r>
      <w:r w:rsidR="00A6012A">
        <w:rPr>
          <w:rFonts w:ascii="Meiryo UI" w:eastAsia="Meiryo UI" w:hAnsi="Meiryo UI" w:hint="eastAsia"/>
          <w:sz w:val="28"/>
        </w:rPr>
        <w:t>（案）</w:t>
      </w:r>
    </w:p>
    <w:p w:rsidR="00A6012A" w:rsidRDefault="00A6012A" w:rsidP="00A6012A">
      <w:pPr>
        <w:spacing w:line="360" w:lineRule="exact"/>
        <w:rPr>
          <w:rFonts w:ascii="Meiryo UI" w:eastAsia="Meiryo UI" w:hAnsi="Meiryo UI"/>
          <w:sz w:val="24"/>
        </w:rPr>
      </w:pPr>
    </w:p>
    <w:p w:rsidR="00A6012A" w:rsidRDefault="00A6012A" w:rsidP="00A6012A">
      <w:pPr>
        <w:spacing w:line="460" w:lineRule="exact"/>
        <w:ind w:firstLine="238"/>
        <w:rPr>
          <w:rFonts w:ascii="Meiryo UI" w:eastAsia="Meiryo UI" w:hAnsi="Meiryo UI"/>
          <w:spacing w:val="20"/>
          <w:sz w:val="24"/>
        </w:rPr>
      </w:pPr>
      <w:r>
        <w:rPr>
          <w:rFonts w:ascii="Meiryo UI" w:eastAsia="Meiryo UI" w:hAnsi="Meiryo UI" w:hint="eastAsia"/>
          <w:spacing w:val="20"/>
          <w:sz w:val="24"/>
        </w:rPr>
        <w:t>第</w:t>
      </w:r>
      <w:r w:rsidR="006E0E07">
        <w:rPr>
          <w:rFonts w:ascii="Meiryo UI" w:eastAsia="Meiryo UI" w:hAnsi="Meiryo UI" w:hint="eastAsia"/>
          <w:spacing w:val="20"/>
          <w:sz w:val="24"/>
        </w:rPr>
        <w:t>15</w:t>
      </w:r>
      <w:r>
        <w:rPr>
          <w:rFonts w:ascii="Meiryo UI" w:eastAsia="Meiryo UI" w:hAnsi="Meiryo UI" w:hint="eastAsia"/>
          <w:spacing w:val="20"/>
          <w:sz w:val="24"/>
        </w:rPr>
        <w:t>条</w:t>
      </w:r>
      <w:r w:rsidR="006E0E07">
        <w:rPr>
          <w:rFonts w:ascii="Meiryo UI" w:eastAsia="Meiryo UI" w:hAnsi="Meiryo UI" w:hint="eastAsia"/>
          <w:spacing w:val="20"/>
          <w:sz w:val="24"/>
        </w:rPr>
        <w:t xml:space="preserve">　「この細則を改廃する場合は、総会の承認を得るものとする。」</w:t>
      </w:r>
      <w:r>
        <w:rPr>
          <w:rFonts w:ascii="Meiryo UI" w:eastAsia="Meiryo UI" w:hAnsi="Meiryo UI" w:hint="eastAsia"/>
          <w:spacing w:val="20"/>
          <w:sz w:val="24"/>
        </w:rPr>
        <w:t>に基づき総会の承認を求める。</w:t>
      </w:r>
    </w:p>
    <w:p w:rsidR="00A6012A" w:rsidRPr="006E0E07" w:rsidRDefault="00A6012A" w:rsidP="00A6012A">
      <w:pPr>
        <w:spacing w:line="360" w:lineRule="exact"/>
        <w:rPr>
          <w:rFonts w:ascii="Meiryo UI" w:eastAsia="Meiryo UI" w:hAnsi="Meiryo UI"/>
          <w:sz w:val="24"/>
        </w:rPr>
      </w:pPr>
    </w:p>
    <w:p w:rsidR="00A6012A" w:rsidRDefault="00A6012A" w:rsidP="006E0E07">
      <w:pPr>
        <w:spacing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【</w:t>
      </w:r>
      <w:r>
        <w:rPr>
          <w:rFonts w:ascii="Meiryo UI" w:eastAsia="Meiryo UI" w:hAnsi="Meiryo UI" w:hint="eastAsia"/>
          <w:b/>
          <w:bCs/>
          <w:sz w:val="24"/>
        </w:rPr>
        <w:t>改正点</w:t>
      </w:r>
      <w:r w:rsidR="006E0E07">
        <w:rPr>
          <w:rFonts w:ascii="Meiryo UI" w:eastAsia="Meiryo UI" w:hAnsi="Meiryo UI" w:hint="eastAsia"/>
          <w:sz w:val="24"/>
        </w:rPr>
        <w:t xml:space="preserve">】　　　　　　　</w:t>
      </w:r>
      <w:r>
        <w:rPr>
          <w:rFonts w:ascii="Meiryo UI" w:eastAsia="Meiryo UI" w:hAnsi="Meiryo UI" w:hint="eastAsia"/>
          <w:sz w:val="24"/>
        </w:rPr>
        <w:t xml:space="preserve">配布資料　　</w:t>
      </w:r>
      <w:r w:rsidR="006E0E07">
        <w:rPr>
          <w:rFonts w:ascii="Meiryo UI" w:eastAsia="Meiryo UI" w:hAnsi="Meiryo UI" w:hint="eastAsia"/>
          <w:sz w:val="24"/>
        </w:rPr>
        <w:t>畝部中切自治区運営細則　　第８条の２</w:t>
      </w:r>
      <w:proofErr w:type="gramStart"/>
      <w:r w:rsidR="006E0E07">
        <w:rPr>
          <w:rFonts w:ascii="Meiryo UI" w:eastAsia="Meiryo UI" w:hAnsi="Meiryo UI" w:hint="eastAsia"/>
          <w:sz w:val="24"/>
        </w:rPr>
        <w:t>参照</w:t>
      </w:r>
      <w:r>
        <w:rPr>
          <w:rFonts w:ascii="Meiryo UI" w:eastAsia="Meiryo UI" w:hAnsi="Meiryo UI" w:hint="eastAsia"/>
          <w:sz w:val="24"/>
        </w:rPr>
        <w:t>参照</w:t>
      </w:r>
      <w:proofErr w:type="gramEnd"/>
    </w:p>
    <w:p w:rsidR="00A6012A" w:rsidRDefault="00A6012A" w:rsidP="00A6012A">
      <w:pPr>
        <w:spacing w:before="120" w:line="360" w:lineRule="exact"/>
        <w:ind w:firstLine="238"/>
        <w:rPr>
          <w:rFonts w:ascii="Meiryo UI" w:eastAsia="Meiryo UI" w:hAnsi="Meiryo UI"/>
          <w:b/>
          <w:bCs/>
          <w:sz w:val="28"/>
          <w:szCs w:val="28"/>
        </w:rPr>
      </w:pPr>
      <w:r>
        <w:rPr>
          <w:rFonts w:ascii="Meiryo UI" w:eastAsia="Meiryo UI" w:hAnsi="Meiryo UI"/>
          <w:sz w:val="24"/>
        </w:rPr>
        <w:t xml:space="preserve">　【現行】　　</w:t>
      </w:r>
      <w:r w:rsidR="006E0E07">
        <w:rPr>
          <w:rFonts w:ascii="Meiryo UI" w:eastAsia="Meiryo UI" w:hAnsi="Meiryo UI" w:hint="eastAsia"/>
          <w:b/>
          <w:bCs/>
          <w:sz w:val="28"/>
          <w:szCs w:val="28"/>
        </w:rPr>
        <w:t>区費は、年４回に分割して徴収する</w:t>
      </w:r>
      <w:r>
        <w:rPr>
          <w:rFonts w:ascii="Meiryo UI" w:eastAsia="Meiryo UI" w:hAnsi="Meiryo UI" w:hint="eastAsia"/>
          <w:b/>
          <w:bCs/>
          <w:sz w:val="28"/>
          <w:szCs w:val="28"/>
        </w:rPr>
        <w:t xml:space="preserve">。　</w:t>
      </w:r>
    </w:p>
    <w:p w:rsidR="00A6012A" w:rsidRDefault="005625C1" w:rsidP="006E0E07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/>
          <w:noProof/>
          <w:sz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9" type="#_x0000_t67" style="position:absolute;left:0;text-align:left;margin-left:167.7pt;margin-top:5.3pt;width:23.25pt;height:19.5pt;z-index:251665408;mso-width-relative:page;mso-height-relative:page">
            <v:textbox style="layout-flow:vertical-ideographic" inset="5.85pt,.7pt,5.85pt,.7pt"/>
          </v:shape>
        </w:pict>
      </w:r>
    </w:p>
    <w:p w:rsidR="00A6012A" w:rsidRDefault="00A6012A" w:rsidP="00A6012A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 xml:space="preserve">　　</w:t>
      </w:r>
      <w:r>
        <w:rPr>
          <w:rFonts w:ascii="Meiryo UI" w:eastAsia="Meiryo UI" w:hAnsi="Meiryo UI"/>
          <w:sz w:val="24"/>
        </w:rPr>
        <w:t>【改正案】</w:t>
      </w:r>
      <w:r>
        <w:rPr>
          <w:rFonts w:ascii="Meiryo UI" w:eastAsia="Meiryo UI" w:hAnsi="Meiryo UI" w:hint="eastAsia"/>
          <w:sz w:val="24"/>
        </w:rPr>
        <w:t xml:space="preserve">　</w:t>
      </w:r>
      <w:r w:rsidR="0065796F" w:rsidRPr="00CF5E54">
        <w:rPr>
          <w:rFonts w:ascii="Meiryo UI" w:eastAsia="Meiryo UI" w:hAnsi="Meiryo UI" w:hint="eastAsia"/>
          <w:b/>
          <w:bCs/>
          <w:color w:val="FF0000"/>
          <w:sz w:val="28"/>
          <w:szCs w:val="28"/>
        </w:rPr>
        <w:t>区費は、年２回に分割して徴収する。</w:t>
      </w:r>
    </w:p>
    <w:p w:rsidR="00A6012A" w:rsidRDefault="00A6012A" w:rsidP="0065796F">
      <w:pPr>
        <w:spacing w:before="120" w:line="360" w:lineRule="exact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●改正理由</w:t>
      </w:r>
    </w:p>
    <w:p w:rsidR="00A6012A" w:rsidRDefault="00CF5E54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JA口座引落手数料が増額されることより、費用削減のため引落回数の削減を図る。</w:t>
      </w:r>
    </w:p>
    <w:p w:rsidR="00B66785" w:rsidRDefault="005625C1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  <w:r>
        <w:rPr>
          <w:rFonts w:ascii="Meiryo UI" w:eastAsia="Meiryo UI" w:hAnsi="Meiryo UI" w:hint="eastAsia"/>
          <w:sz w:val="24"/>
        </w:rPr>
        <w:t>また</w:t>
      </w:r>
      <w:r w:rsidR="00CF5E54">
        <w:rPr>
          <w:rFonts w:ascii="Meiryo UI" w:eastAsia="Meiryo UI" w:hAnsi="Meiryo UI" w:hint="eastAsia"/>
          <w:sz w:val="24"/>
        </w:rPr>
        <w:t>、組長の</w:t>
      </w:r>
      <w:r>
        <w:rPr>
          <w:rFonts w:ascii="Meiryo UI" w:eastAsia="Meiryo UI" w:hAnsi="Meiryo UI" w:hint="eastAsia"/>
          <w:sz w:val="24"/>
        </w:rPr>
        <w:t>各世帯配布回数削減で負担低減にもつながる</w:t>
      </w:r>
      <w:r w:rsidR="00CF5E54">
        <w:rPr>
          <w:rFonts w:ascii="Meiryo UI" w:eastAsia="Meiryo UI" w:hAnsi="Meiryo UI" w:hint="eastAsia"/>
          <w:sz w:val="24"/>
        </w:rPr>
        <w:t>。</w:t>
      </w:r>
      <w:bookmarkStart w:id="0" w:name="_GoBack"/>
      <w:bookmarkEnd w:id="0"/>
    </w:p>
    <w:p w:rsidR="00C52293" w:rsidRPr="00CF5E54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Default="00C52293" w:rsidP="00A6012A">
      <w:pPr>
        <w:spacing w:before="120" w:line="360" w:lineRule="exact"/>
        <w:ind w:firstLineChars="300" w:firstLine="720"/>
        <w:rPr>
          <w:rFonts w:ascii="Meiryo UI" w:eastAsia="Meiryo UI" w:hAnsi="Meiryo UI"/>
          <w:sz w:val="24"/>
        </w:rPr>
      </w:pPr>
    </w:p>
    <w:p w:rsidR="00C52293" w:rsidRPr="00C52293" w:rsidRDefault="00C52293" w:rsidP="00C52293">
      <w:pPr>
        <w:spacing w:before="120" w:line="360" w:lineRule="exact"/>
        <w:ind w:firstLineChars="300" w:firstLine="840"/>
        <w:jc w:val="center"/>
        <w:rPr>
          <w:rFonts w:ascii="Meiryo UI" w:eastAsia="Meiryo UI" w:hAnsi="Meiryo UI"/>
          <w:sz w:val="28"/>
          <w:szCs w:val="28"/>
        </w:rPr>
      </w:pPr>
      <w:r w:rsidRPr="00C52293">
        <w:rPr>
          <w:rFonts w:ascii="Meiryo UI" w:eastAsia="Meiryo UI" w:hAnsi="Meiryo UI" w:hint="eastAsia"/>
          <w:sz w:val="28"/>
          <w:szCs w:val="28"/>
        </w:rPr>
        <w:t>９</w:t>
      </w:r>
    </w:p>
    <w:sectPr w:rsidR="00C52293" w:rsidRPr="00C52293" w:rsidSect="007B24CE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6689"/>
    <w:rsid w:val="00000D7A"/>
    <w:rsid w:val="0000340A"/>
    <w:rsid w:val="00032C6E"/>
    <w:rsid w:val="00060593"/>
    <w:rsid w:val="00067981"/>
    <w:rsid w:val="00095C20"/>
    <w:rsid w:val="000C1A57"/>
    <w:rsid w:val="000C6E84"/>
    <w:rsid w:val="00235D54"/>
    <w:rsid w:val="00241C1B"/>
    <w:rsid w:val="00265565"/>
    <w:rsid w:val="002C75BA"/>
    <w:rsid w:val="002D4202"/>
    <w:rsid w:val="00327949"/>
    <w:rsid w:val="00395133"/>
    <w:rsid w:val="00396F44"/>
    <w:rsid w:val="003C7C22"/>
    <w:rsid w:val="003E546A"/>
    <w:rsid w:val="003E698E"/>
    <w:rsid w:val="003F4146"/>
    <w:rsid w:val="0044354A"/>
    <w:rsid w:val="004737EB"/>
    <w:rsid w:val="00477EBF"/>
    <w:rsid w:val="004F2CAC"/>
    <w:rsid w:val="0050035F"/>
    <w:rsid w:val="005625C1"/>
    <w:rsid w:val="00570553"/>
    <w:rsid w:val="00597ED6"/>
    <w:rsid w:val="006177BB"/>
    <w:rsid w:val="0065796F"/>
    <w:rsid w:val="00677FE6"/>
    <w:rsid w:val="006B136A"/>
    <w:rsid w:val="006C5AA9"/>
    <w:rsid w:val="006C6854"/>
    <w:rsid w:val="006E0E07"/>
    <w:rsid w:val="00707899"/>
    <w:rsid w:val="007161F3"/>
    <w:rsid w:val="0075494A"/>
    <w:rsid w:val="007566A8"/>
    <w:rsid w:val="007B24CE"/>
    <w:rsid w:val="007B697A"/>
    <w:rsid w:val="007F2A4D"/>
    <w:rsid w:val="007F6C5D"/>
    <w:rsid w:val="008063B7"/>
    <w:rsid w:val="00853F7E"/>
    <w:rsid w:val="00863C1A"/>
    <w:rsid w:val="00865C77"/>
    <w:rsid w:val="008A2C70"/>
    <w:rsid w:val="008B5C58"/>
    <w:rsid w:val="008E227D"/>
    <w:rsid w:val="0094383F"/>
    <w:rsid w:val="00985E73"/>
    <w:rsid w:val="009C274C"/>
    <w:rsid w:val="009C30CA"/>
    <w:rsid w:val="009D5653"/>
    <w:rsid w:val="00A05F74"/>
    <w:rsid w:val="00A6012A"/>
    <w:rsid w:val="00A63DCF"/>
    <w:rsid w:val="00AA7A71"/>
    <w:rsid w:val="00B022E3"/>
    <w:rsid w:val="00B13177"/>
    <w:rsid w:val="00B21900"/>
    <w:rsid w:val="00B34ED6"/>
    <w:rsid w:val="00B5320A"/>
    <w:rsid w:val="00B66785"/>
    <w:rsid w:val="00B6760B"/>
    <w:rsid w:val="00BD4206"/>
    <w:rsid w:val="00BD4D19"/>
    <w:rsid w:val="00C52293"/>
    <w:rsid w:val="00CA6689"/>
    <w:rsid w:val="00CE4EEE"/>
    <w:rsid w:val="00CF5E54"/>
    <w:rsid w:val="00D01A8D"/>
    <w:rsid w:val="00D372ED"/>
    <w:rsid w:val="00DA7182"/>
    <w:rsid w:val="00DC1499"/>
    <w:rsid w:val="00DD14A3"/>
    <w:rsid w:val="00DE332E"/>
    <w:rsid w:val="00DE4DF8"/>
    <w:rsid w:val="00E131A9"/>
    <w:rsid w:val="00E94101"/>
    <w:rsid w:val="00E95683"/>
    <w:rsid w:val="00EA7E8A"/>
    <w:rsid w:val="00EC090C"/>
    <w:rsid w:val="00EE5EFA"/>
    <w:rsid w:val="00F541E6"/>
    <w:rsid w:val="00F611FB"/>
    <w:rsid w:val="00F844F7"/>
    <w:rsid w:val="00FA3BC4"/>
    <w:rsid w:val="00FD1E5C"/>
    <w:rsid w:val="00FE449F"/>
    <w:rsid w:val="3A6B4E1A"/>
    <w:rsid w:val="4CCF4285"/>
    <w:rsid w:val="520F6FE7"/>
    <w:rsid w:val="79B7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qFormat/>
  </w:style>
  <w:style w:type="character" w:customStyle="1" w:styleId="a4">
    <w:name w:val="フッター (文字)"/>
    <w:basedOn w:val="a0"/>
    <w:link w:val="a3"/>
    <w:uiPriority w:val="99"/>
    <w:qFormat/>
  </w:style>
  <w:style w:type="character" w:customStyle="1" w:styleId="a6">
    <w:name w:val="吹き出し (文字)"/>
    <w:basedOn w:val="a0"/>
    <w:link w:val="a5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6"/>
    <customShpInfo spid="_x0000_s1033"/>
    <customShpInfo spid="_x0000_s1036"/>
    <customShpInfo spid="_x0000_s1035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7EBF20-4F69-4F7D-9DE8-98B33016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 okada</dc:creator>
  <cp:lastModifiedBy>FJ-USER</cp:lastModifiedBy>
  <cp:revision>32</cp:revision>
  <cp:lastPrinted>2024-02-05T01:32:00Z</cp:lastPrinted>
  <dcterms:created xsi:type="dcterms:W3CDTF">2021-01-11T07:55:00Z</dcterms:created>
  <dcterms:modified xsi:type="dcterms:W3CDTF">2024-02-05T01:33:00Z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1041-10.8.0.5745</vt:lpwstr>
  </property>
</Properties>
</file>